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E6" w:rsidRPr="001A17F2" w:rsidRDefault="001A17F2" w:rsidP="001A17F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17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проект</w:t>
      </w:r>
    </w:p>
    <w:p w:rsidR="000812B2" w:rsidRPr="000812B2" w:rsidRDefault="000812B2" w:rsidP="000812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0812B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B4E3E2C" wp14:editId="03B4089D">
            <wp:extent cx="922020" cy="687705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B2" w:rsidRPr="000812B2" w:rsidRDefault="000812B2" w:rsidP="000812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2B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ДЕПАРТАМЕНТ КУЛЬТУРЫ И ТУРИЗМА</w:t>
      </w:r>
    </w:p>
    <w:p w:rsidR="000812B2" w:rsidRPr="000812B2" w:rsidRDefault="000812B2" w:rsidP="000812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2B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ИВАНОВСКОЙ ОБЛАСТИ</w:t>
      </w:r>
    </w:p>
    <w:p w:rsidR="000812B2" w:rsidRPr="000812B2" w:rsidRDefault="000812B2" w:rsidP="000812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12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B0E6E" wp14:editId="1F256FEC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" strokeweight="1.5pt"/>
            </w:pict>
          </mc:Fallback>
        </mc:AlternateContent>
      </w:r>
    </w:p>
    <w:p w:rsidR="000812B2" w:rsidRPr="000812B2" w:rsidRDefault="000812B2" w:rsidP="000812B2">
      <w:pPr>
        <w:suppressAutoHyphens/>
        <w:autoSpaceDE w:val="0"/>
        <w:spacing w:after="0" w:line="240" w:lineRule="auto"/>
        <w:jc w:val="center"/>
        <w:rPr>
          <w:rFonts w:ascii="Georgia" w:eastAsia="Times New Roman" w:hAnsi="Georgia" w:cs="Arial"/>
          <w:b/>
          <w:spacing w:val="80"/>
          <w:sz w:val="40"/>
          <w:szCs w:val="40"/>
          <w:lang w:eastAsia="ar-SA"/>
        </w:rPr>
      </w:pPr>
    </w:p>
    <w:p w:rsidR="000812B2" w:rsidRPr="000812B2" w:rsidRDefault="000812B2" w:rsidP="000812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ar-SA"/>
        </w:rPr>
      </w:pPr>
      <w:r w:rsidRPr="000812B2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ar-SA"/>
        </w:rPr>
        <w:t>ПРИКАЗ</w:t>
      </w:r>
    </w:p>
    <w:p w:rsidR="000812B2" w:rsidRPr="000812B2" w:rsidRDefault="000812B2" w:rsidP="000812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143"/>
        <w:gridCol w:w="3171"/>
      </w:tblGrid>
      <w:tr w:rsidR="000812B2" w:rsidRPr="000812B2" w:rsidTr="004246EE">
        <w:tc>
          <w:tcPr>
            <w:tcW w:w="3284" w:type="dxa"/>
            <w:shd w:val="clear" w:color="auto" w:fill="auto"/>
          </w:tcPr>
          <w:p w:rsidR="000812B2" w:rsidRPr="000812B2" w:rsidRDefault="002778AB" w:rsidP="000812B2">
            <w:pPr>
              <w:suppressAutoHyphens/>
              <w:autoSpaceDE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812B2" w:rsidRPr="00081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0812B2" w:rsidRPr="00081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_________20</w:t>
            </w:r>
            <w:r w:rsidR="00081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="000812B2" w:rsidRPr="00081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  <w:tc>
          <w:tcPr>
            <w:tcW w:w="3284" w:type="dxa"/>
            <w:shd w:val="clear" w:color="auto" w:fill="auto"/>
          </w:tcPr>
          <w:p w:rsidR="000812B2" w:rsidRPr="000812B2" w:rsidRDefault="000812B2" w:rsidP="000812B2">
            <w:pPr>
              <w:suppressAutoHyphens/>
              <w:autoSpaceDE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0812B2" w:rsidRPr="000812B2" w:rsidRDefault="000812B2" w:rsidP="000812B2">
            <w:pPr>
              <w:suppressAutoHyphens/>
              <w:autoSpaceDE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0812B2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№_________</w:t>
            </w:r>
          </w:p>
        </w:tc>
      </w:tr>
    </w:tbl>
    <w:p w:rsidR="00854FE6" w:rsidRDefault="00854FE6" w:rsidP="000812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54FE6" w:rsidRPr="00854FE6" w:rsidRDefault="00854FE6" w:rsidP="00854F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Pr="0085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854FE6" w:rsidRPr="00854FE6" w:rsidRDefault="00854FE6" w:rsidP="00854F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Департаментом культуры и туризма Ивановской </w:t>
      </w:r>
    </w:p>
    <w:p w:rsidR="00854FE6" w:rsidRDefault="00854FE6" w:rsidP="000812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государственной услуги по </w:t>
      </w:r>
      <w:r w:rsidR="000812B2" w:rsidRPr="0008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 аттестата экскурсовода (гида) или гида-переводчика и нагрудной идентификационной карточки экскурсовода (гида) или гида-переводчика</w:t>
      </w:r>
    </w:p>
    <w:p w:rsidR="00854FE6" w:rsidRPr="00854FE6" w:rsidRDefault="00854FE6" w:rsidP="00854F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E6" w:rsidRPr="002778AB" w:rsidRDefault="00854FE6" w:rsidP="002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54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78AB">
        <w:rPr>
          <w:rFonts w:ascii="Times New Roman" w:hAnsi="Times New Roman" w:cs="Times New Roman"/>
          <w:sz w:val="28"/>
          <w:szCs w:val="28"/>
        </w:rPr>
        <w:t>Федеральны</w:t>
      </w:r>
      <w:r w:rsidR="002778AB">
        <w:rPr>
          <w:rFonts w:ascii="Times New Roman" w:hAnsi="Times New Roman" w:cs="Times New Roman"/>
          <w:sz w:val="28"/>
          <w:szCs w:val="28"/>
        </w:rPr>
        <w:t>м</w:t>
      </w:r>
      <w:r w:rsidR="002778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778AB">
        <w:rPr>
          <w:rFonts w:ascii="Times New Roman" w:hAnsi="Times New Roman" w:cs="Times New Roman"/>
          <w:sz w:val="28"/>
          <w:szCs w:val="28"/>
        </w:rPr>
        <w:t>ом от 24.11.1996 № 132-ФЗ «</w:t>
      </w:r>
      <w:r w:rsidR="002778AB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2778AB">
        <w:rPr>
          <w:rFonts w:ascii="Times New Roman" w:hAnsi="Times New Roman" w:cs="Times New Roman"/>
          <w:sz w:val="28"/>
          <w:szCs w:val="28"/>
        </w:rPr>
        <w:t xml:space="preserve">», </w:t>
      </w:r>
      <w:r w:rsidR="002778AB" w:rsidRPr="002778A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2778AB">
        <w:rPr>
          <w:rFonts w:ascii="Times New Roman" w:hAnsi="Times New Roman" w:cs="Times New Roman"/>
          <w:sz w:val="28"/>
          <w:szCs w:val="28"/>
        </w:rPr>
        <w:t>27.07.2010</w:t>
      </w:r>
      <w:r w:rsidR="002778AB" w:rsidRPr="002778AB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 w:rsidR="002778AB" w:rsidRPr="002778AB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2778AB">
        <w:rPr>
          <w:rFonts w:ascii="Times New Roman" w:hAnsi="Times New Roman" w:cs="Times New Roman"/>
          <w:sz w:val="28"/>
          <w:szCs w:val="28"/>
        </w:rPr>
        <w:t>ственных и муниципальных услуг», п</w:t>
      </w:r>
      <w:r w:rsidR="002778AB" w:rsidRPr="002778AB">
        <w:rPr>
          <w:rFonts w:ascii="Times New Roman" w:hAnsi="Times New Roman" w:cs="Times New Roman"/>
          <w:sz w:val="28"/>
          <w:szCs w:val="28"/>
        </w:rPr>
        <w:t>остановление</w:t>
      </w:r>
      <w:r w:rsidR="002778AB">
        <w:rPr>
          <w:rFonts w:ascii="Times New Roman" w:hAnsi="Times New Roman" w:cs="Times New Roman"/>
          <w:sz w:val="28"/>
          <w:szCs w:val="28"/>
        </w:rPr>
        <w:t>м</w:t>
      </w:r>
      <w:r w:rsidR="002778AB" w:rsidRPr="002778AB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2778AB">
        <w:rPr>
          <w:rFonts w:ascii="Times New Roman" w:hAnsi="Times New Roman" w:cs="Times New Roman"/>
          <w:sz w:val="28"/>
          <w:szCs w:val="28"/>
        </w:rPr>
        <w:t>тельства РФ от 07.05.2022             № 833 «</w:t>
      </w:r>
      <w:r w:rsidR="002778AB" w:rsidRPr="002778AB">
        <w:rPr>
          <w:rFonts w:ascii="Times New Roman" w:hAnsi="Times New Roman" w:cs="Times New Roman"/>
          <w:sz w:val="28"/>
          <w:szCs w:val="28"/>
        </w:rPr>
        <w:t>Об утверждении Положения об аттестации экскурсоводов (гидов), гидов-переводчиков</w:t>
      </w:r>
      <w:r w:rsidR="002778AB">
        <w:rPr>
          <w:rFonts w:ascii="Times New Roman" w:hAnsi="Times New Roman" w:cs="Times New Roman"/>
          <w:sz w:val="28"/>
          <w:szCs w:val="28"/>
        </w:rPr>
        <w:t xml:space="preserve">», </w:t>
      </w:r>
      <w:r w:rsidR="002778AB" w:rsidRPr="002778A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2778AB">
        <w:rPr>
          <w:rFonts w:ascii="Times New Roman" w:hAnsi="Times New Roman" w:cs="Times New Roman"/>
          <w:sz w:val="28"/>
          <w:szCs w:val="28"/>
        </w:rPr>
        <w:t>16.05.2011</w:t>
      </w:r>
      <w:r w:rsidR="002778AB" w:rsidRPr="002778AB">
        <w:rPr>
          <w:rFonts w:ascii="Times New Roman" w:hAnsi="Times New Roman" w:cs="Times New Roman"/>
          <w:sz w:val="28"/>
          <w:szCs w:val="28"/>
        </w:rPr>
        <w:t xml:space="preserve"> № 373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 w:rsidR="002778AB" w:rsidRPr="002778AB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</w:t>
      </w:r>
      <w:proofErr w:type="gramEnd"/>
      <w:r w:rsidR="002778AB" w:rsidRPr="002778AB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государственных услуг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54FE6" w:rsidRPr="00F864C2" w:rsidRDefault="00854FE6" w:rsidP="00854F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Департаментом культуры и туризма Ивановской области государственной услуги по </w:t>
      </w:r>
      <w:r w:rsidR="000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2B2" w:rsidRPr="000812B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</w:t>
      </w:r>
      <w:r w:rsidR="000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12B2" w:rsidRPr="000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аттестата экскурсовода (гида) или гида-переводчика и нагрудной идентификационной карточки экскурсовода (гида) или гида-переводчика</w:t>
      </w:r>
      <w:r w:rsidRPr="00F8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812B2" w:rsidRDefault="000812B2" w:rsidP="000812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12B2" w:rsidRDefault="000812B2" w:rsidP="000812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12B2" w:rsidRPr="00F864C2" w:rsidRDefault="000812B2" w:rsidP="000812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4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 Правительства </w:t>
      </w:r>
    </w:p>
    <w:p w:rsidR="000812B2" w:rsidRPr="00F864C2" w:rsidRDefault="000812B2" w:rsidP="000812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4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Ивановской области-</w:t>
      </w:r>
    </w:p>
    <w:p w:rsidR="000812B2" w:rsidRDefault="000812B2" w:rsidP="002778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64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директор Департамента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F864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Н.В. Трофимова </w:t>
      </w:r>
      <w:r w:rsidR="002778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</w:p>
    <w:p w:rsidR="002778AB" w:rsidRDefault="002778AB" w:rsidP="002778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78AB" w:rsidRDefault="002778AB" w:rsidP="002778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78AB" w:rsidRDefault="002778AB" w:rsidP="002778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78AB" w:rsidRPr="002778AB" w:rsidRDefault="002778AB" w:rsidP="002778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0812B2" w:rsidRPr="00F864C2" w:rsidRDefault="000812B2" w:rsidP="000812B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864C2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Приложение </w:t>
      </w:r>
    </w:p>
    <w:p w:rsidR="000812B2" w:rsidRPr="00F864C2" w:rsidRDefault="000812B2" w:rsidP="000812B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86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приказу Департамента культуры </w:t>
      </w:r>
    </w:p>
    <w:p w:rsidR="000812B2" w:rsidRPr="00F864C2" w:rsidRDefault="000812B2" w:rsidP="000812B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86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туризма Ивановской области </w:t>
      </w:r>
    </w:p>
    <w:p w:rsidR="000812B2" w:rsidRPr="000812B2" w:rsidRDefault="000812B2" w:rsidP="000812B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6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от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</w:t>
      </w:r>
      <w:r w:rsidRPr="00F86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_____</w:t>
      </w:r>
    </w:p>
    <w:p w:rsidR="00616A38" w:rsidRPr="00854FE6" w:rsidRDefault="00854FE6" w:rsidP="00854FE6">
      <w:pPr>
        <w:pStyle w:val="1"/>
        <w:jc w:val="center"/>
      </w:pPr>
      <w:r w:rsidRPr="00854FE6">
        <w:rPr>
          <w:rFonts w:ascii="Times New Roman" w:hAnsi="Times New Roman" w:cs="Times New Roman"/>
          <w:b w:val="0"/>
          <w:color w:val="auto"/>
        </w:rPr>
        <w:t>1.</w:t>
      </w:r>
      <w:bookmarkStart w:id="1" w:name="_Toc111631884"/>
      <w:bookmarkStart w:id="2" w:name="_Toc111628882"/>
      <w:r>
        <w:rPr>
          <w:rFonts w:ascii="Times New Roman" w:hAnsi="Times New Roman" w:cs="Times New Roman"/>
          <w:b w:val="0"/>
          <w:color w:val="auto"/>
        </w:rPr>
        <w:t xml:space="preserve"> Общие положения</w:t>
      </w:r>
      <w:bookmarkEnd w:id="1"/>
      <w:bookmarkEnd w:id="2"/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11628883"/>
      <w:bookmarkStart w:id="4" w:name="_Toc11163188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3"/>
      <w:bookmarkEnd w:id="4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Настоящий Административный регламент регулирует отношения, возникающие в связи с предоставлением государственной услуги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Аттестация экскурсоводов (гидов), гидов-переводчиков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 Департаментом культуры и туризма Ивановской области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000"/>
          <w:sz w:val="28"/>
          <w:szCs w:val="28"/>
        </w:rPr>
        <w:t>(далее – Департамент).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государственной услуги и стандарт ее предоставления, состав, последовательность и сроки выполнения административных процедур, требования к порядку их выполнения,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r>
        <w:rPr>
          <w:rFonts w:ascii="Times New Roman" w:hAnsi="Times New Roman" w:cs="Times New Roman"/>
          <w:color w:val="C9211E"/>
          <w:sz w:val="28"/>
          <w:szCs w:val="28"/>
        </w:rPr>
        <w:br/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в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 и досудебный (внесудебный) порядок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  <w:t>и действий (бездействия)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000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color w:val="040000"/>
          <w:sz w:val="28"/>
          <w:szCs w:val="28"/>
        </w:rPr>
        <w:t xml:space="preserve">, МФЦ, </w:t>
      </w:r>
      <w:r>
        <w:rPr>
          <w:rFonts w:ascii="Times New Roman" w:hAnsi="Times New Roman" w:cs="Times New Roman"/>
          <w:sz w:val="28"/>
          <w:szCs w:val="28"/>
        </w:rPr>
        <w:t>а также их должностных лиц, государственных служащих, работников.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:rsidR="00616A38" w:rsidRDefault="00854FE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в информационно-телекоммуникационной сети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ЕПГУ) по адресу: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  <w:rPr>
          <w:color w:val="050000"/>
        </w:rPr>
      </w:pPr>
      <w:r>
        <w:rPr>
          <w:rFonts w:ascii="Times New Roman" w:hAnsi="Times New Roman" w:cs="Times New Roman"/>
          <w:color w:val="050000"/>
          <w:sz w:val="28"/>
          <w:szCs w:val="28"/>
        </w:rPr>
        <w:t>1.3.</w:t>
      </w:r>
      <w:r>
        <w:rPr>
          <w:rFonts w:ascii="Times New Roman" w:eastAsia="Calibri" w:hAnsi="Times New Roman" w:cs="Times New Roman"/>
          <w:color w:val="050000"/>
          <w:sz w:val="28"/>
          <w:szCs w:val="28"/>
        </w:rPr>
        <w:t>2</w:t>
      </w:r>
      <w:r>
        <w:rPr>
          <w:rFonts w:ascii="Times New Roman" w:hAnsi="Times New Roman" w:cs="Times New Roman"/>
          <w:color w:val="050000"/>
          <w:sz w:val="28"/>
          <w:szCs w:val="28"/>
        </w:rPr>
        <w:t>.</w:t>
      </w:r>
      <w:r>
        <w:rPr>
          <w:rFonts w:ascii="Times New Roman" w:hAnsi="Times New Roman" w:cs="Times New Roman"/>
          <w:color w:val="050000"/>
          <w:sz w:val="28"/>
          <w:szCs w:val="28"/>
        </w:rPr>
        <w:tab/>
        <w:t xml:space="preserve">МФЦ – Многофункциональные центры предоставления </w:t>
      </w:r>
      <w:proofErr w:type="spellStart"/>
      <w:r>
        <w:rPr>
          <w:rFonts w:ascii="Times New Roman" w:hAnsi="Times New Roman" w:cs="Times New Roman"/>
          <w:color w:val="050000"/>
          <w:sz w:val="28"/>
          <w:szCs w:val="28"/>
        </w:rPr>
        <w:t>госуслуг</w:t>
      </w:r>
      <w:proofErr w:type="spellEnd"/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Предоставление государственной услуги возможно в составе комплекса с другими государственными услугами в порядке,</w:t>
      </w:r>
      <w:r>
        <w:rPr>
          <w:rFonts w:ascii="Times New Roman" w:hAnsi="Times New Roman" w:cs="Times New Roman"/>
          <w:sz w:val="28"/>
          <w:szCs w:val="28"/>
        </w:rPr>
        <w:br/>
        <w:t>установленном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в том числе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br/>
        <w:t>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616A38" w:rsidRDefault="00854FE6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40000"/>
          <w:sz w:val="28"/>
          <w:szCs w:val="28"/>
        </w:rPr>
        <w:t>Департамент вне зависимости от способа обращения заявителя</w:t>
      </w:r>
      <w:r>
        <w:rPr>
          <w:rFonts w:ascii="Times New Roman" w:hAnsi="Times New Roman" w:cs="Times New Roman"/>
          <w:color w:val="040000"/>
          <w:sz w:val="28"/>
          <w:szCs w:val="28"/>
        </w:rPr>
        <w:br/>
        <w:t>за предоставлением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услуги, а также от способа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заявителю результата предоставления государственной услуги направляют в Личный кабинет заявителя на ЕПГУ сведения о ходе рассмотрения заявления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заявление)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>и результат предоставления государственной услуги.</w:t>
      </w:r>
    </w:p>
    <w:p w:rsidR="00616A38" w:rsidRDefault="00616A38"/>
    <w:p w:rsidR="00616A38" w:rsidRDefault="00854FE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1628884"/>
      <w:bookmarkStart w:id="6" w:name="_Toc11163188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5"/>
      <w:bookmarkEnd w:id="6"/>
    </w:p>
    <w:p w:rsidR="00616A38" w:rsidRDefault="0061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предоставляется физическим лицам, обратившимся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в Департамент </w:t>
      </w:r>
      <w:r>
        <w:rPr>
          <w:rFonts w:ascii="Times New Roman" w:hAnsi="Times New Roman" w:cs="Times New Roman"/>
          <w:sz w:val="28"/>
          <w:szCs w:val="28"/>
        </w:rPr>
        <w:t>с заявлением (далее – заявитель).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Категории заявителей: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Граждане Российской Федерации, если иное не предусмотрено международными договорами Российской Федерации, претендующий на прохождение аттестации (далее - соискатель), должен соответствовать требованиям, установленным Федеральным законом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следующим специальным требованиям (критериям):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обладать специальными познаниями в области, соответствующей профилю работы экскурсовода (гида) или гида-переводчика;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000"/>
          <w:sz w:val="28"/>
          <w:szCs w:val="28"/>
        </w:rPr>
        <w:t>б) в случае прохождения аттестации экскурсоводов (гидов), гидов-переводчиков, оказывающих услуги на национальных туристских маршрутах, туристских маршрутах, проходящих по территориям 2 и более субъектов Российской Федерации, иметь стаж работы в качестве экскурсовода или гида-переводчика не менее 3 лет.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свободно владеть иностранным языком, на котором предполагается оказывать услуги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:rsidR="00616A38" w:rsidRDefault="00854FE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16A38" w:rsidRDefault="00854FE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111628885"/>
      <w:bookmarkStart w:id="8" w:name="_Toc111631887"/>
      <w:r>
        <w:rPr>
          <w:rFonts w:ascii="Times New Roman" w:hAnsi="Times New Roman" w:cs="Times New Roman"/>
          <w:b w:val="0"/>
          <w:color w:val="auto"/>
          <w:lang w:val="en-US"/>
        </w:rPr>
        <w:lastRenderedPageBreak/>
        <w:t>II</w:t>
      </w:r>
      <w:r>
        <w:rPr>
          <w:rFonts w:ascii="Times New Roman" w:hAnsi="Times New Roman" w:cs="Times New Roman"/>
          <w:b w:val="0"/>
          <w:color w:val="auto"/>
        </w:rPr>
        <w:t>. Стандарт предоставления государственной услуги</w:t>
      </w:r>
      <w:bookmarkEnd w:id="7"/>
      <w:bookmarkEnd w:id="8"/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11628886"/>
      <w:bookmarkStart w:id="10" w:name="_Toc11163188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Наименование государственной услуги</w:t>
      </w:r>
      <w:bookmarkEnd w:id="9"/>
      <w:bookmarkEnd w:id="10"/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 w:rsidR="000812B2" w:rsidRPr="000812B2">
        <w:rPr>
          <w:rFonts w:ascii="Times New Roman" w:hAnsi="Times New Roman" w:cs="Times New Roman"/>
          <w:sz w:val="28"/>
          <w:szCs w:val="28"/>
        </w:rPr>
        <w:t>Выдача аттестата экскурсовода (гида) или гида-переводчика и нагрудной идентификационной карточки экскурсовода (гида) или гида-переводчика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61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ind w:firstLine="624"/>
        <w:jc w:val="center"/>
      </w:pPr>
      <w:bookmarkStart w:id="11" w:name="_Toc111628887"/>
      <w:bookmarkStart w:id="12" w:name="_Toc11163188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>
        <w:rPr>
          <w:rFonts w:ascii="Times New Roman" w:hAnsi="Times New Roman" w:cs="Times New Roman"/>
          <w:b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40000"/>
          <w:sz w:val="28"/>
          <w:szCs w:val="28"/>
        </w:rPr>
        <w:t>исполнительного органа государственной власти Ивановской области, 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редоставляющего государственную услугу</w:t>
      </w:r>
      <w:bookmarkEnd w:id="11"/>
      <w:bookmarkEnd w:id="12"/>
    </w:p>
    <w:p w:rsidR="00616A38" w:rsidRDefault="0061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Ответственным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000"/>
          <w:sz w:val="28"/>
          <w:szCs w:val="28"/>
        </w:rPr>
        <w:t>исполнительным органом государственной власти Ивановской области, предоставляющим государственную услугу, является Департамент культуры и туризма Ивановской области.</w:t>
      </w:r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40000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</w:rPr>
        <w:t xml:space="preserve"> обеспечивает предоставление государственной услуги в электронной форме посредством ЕПГУ, а также в иных формах, предусмотренных законодательством Российской Федерации, по выбору Заявителя в соответствии с Федеральным </w:t>
      </w:r>
      <w:hyperlink r:id="rId10">
        <w:r>
          <w:rPr>
            <w:rStyle w:val="-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27.07.2010 № 210-ФЗ </w:t>
      </w:r>
      <w:r w:rsidR="002778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2778A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210-ФЗ</w:t>
      </w:r>
      <w:r>
        <w:rPr>
          <w:rFonts w:ascii="Times New Roman" w:hAnsi="Times New Roman" w:cs="Times New Roman"/>
          <w:sz w:val="28"/>
        </w:rPr>
        <w:t xml:space="preserve">). </w:t>
      </w:r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бесплатного доступа к ЕПГУ для подачи заявления, документов, информации, необходимых для получения государственной услуги в электронной форме, а также получение результатов предоставления государственной услуги в форме электронного документа, подписанного усиленной квалифицированной электронной подписью (далее - ЭП) и распечатанного на бумажном носителе, </w:t>
      </w:r>
      <w:r>
        <w:rPr>
          <w:rFonts w:ascii="Times New Roman" w:hAnsi="Times New Roman" w:cs="Times New Roman"/>
          <w:color w:val="040000"/>
          <w:sz w:val="28"/>
          <w:szCs w:val="28"/>
        </w:rPr>
        <w:t>осуществляется в любом МФЦ в пределах территории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выбору соискателя.</w:t>
      </w:r>
      <w:proofErr w:type="gramEnd"/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Непосредственное предоставление государственной услуги осуществляет </w:t>
      </w:r>
      <w:r>
        <w:rPr>
          <w:rFonts w:ascii="Times New Roman" w:hAnsi="Times New Roman" w:cs="Times New Roman"/>
          <w:color w:val="C9211E"/>
          <w:sz w:val="28"/>
          <w:szCs w:val="28"/>
        </w:rPr>
        <w:t>с</w:t>
      </w:r>
      <w:r>
        <w:rPr>
          <w:rFonts w:ascii="Times New Roman" w:hAnsi="Times New Roman" w:cs="Times New Roman"/>
          <w:color w:val="040000"/>
          <w:sz w:val="28"/>
          <w:szCs w:val="28"/>
        </w:rPr>
        <w:t>труктурное подразделение Департамента – управление по туризму Департамента культуры и туризма Ивановской области.</w:t>
      </w:r>
    </w:p>
    <w:p w:rsidR="00616A38" w:rsidRDefault="00854FE6">
      <w:pPr>
        <w:spacing w:after="0"/>
        <w:ind w:firstLine="708"/>
        <w:jc w:val="both"/>
        <w:rPr>
          <w:color w:val="040000"/>
        </w:rPr>
      </w:pPr>
      <w:r>
        <w:rPr>
          <w:rFonts w:ascii="Times New Roman" w:hAnsi="Times New Roman" w:cs="Times New Roman"/>
          <w:color w:val="040000"/>
          <w:sz w:val="28"/>
          <w:szCs w:val="28"/>
        </w:rPr>
        <w:t>4.5.</w:t>
      </w:r>
      <w:r>
        <w:rPr>
          <w:rFonts w:ascii="Times New Roman" w:hAnsi="Times New Roman" w:cs="Times New Roman"/>
          <w:color w:val="040000"/>
          <w:sz w:val="28"/>
          <w:szCs w:val="28"/>
        </w:rPr>
        <w:tab/>
        <w:t>Предоставление государственной услуги в МФЦ осуществляется в соответствии с соглашением о взаимодействии между Департаментом и МФЦ, заключенным в порядке, установленном законодательством Российской Федерации (далее - соглашение о взаимодействии).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000"/>
          <w:sz w:val="28"/>
          <w:szCs w:val="28"/>
        </w:rPr>
        <w:t>4.6.</w:t>
      </w:r>
      <w:r>
        <w:rPr>
          <w:rFonts w:ascii="Times New Roman" w:hAnsi="Times New Roman" w:cs="Times New Roman"/>
          <w:color w:val="040000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color w:val="04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40000"/>
          <w:sz w:val="28"/>
          <w:szCs w:val="28"/>
        </w:rPr>
        <w:t xml:space="preserve"> если заявление подается в МФЦ, решение об отказе      в приеме заявления и документов и (или) информации, необходимых          </w:t>
      </w:r>
      <w:r>
        <w:rPr>
          <w:rFonts w:ascii="Times New Roman" w:hAnsi="Times New Roman" w:cs="Times New Roman"/>
          <w:color w:val="040000"/>
          <w:sz w:val="28"/>
          <w:szCs w:val="28"/>
        </w:rPr>
        <w:lastRenderedPageBreak/>
        <w:t>для предоставления государственной услуги, принимается МФЦ в порядке, установленном настоящим Административным регламентом.</w:t>
      </w:r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11628888"/>
      <w:bookmarkStart w:id="14" w:name="_Toc11163189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Результат предоставления государственной услуги</w:t>
      </w:r>
      <w:bookmarkEnd w:id="13"/>
      <w:bookmarkEnd w:id="14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государственной услуги является:</w:t>
      </w:r>
    </w:p>
    <w:p w:rsidR="00616A38" w:rsidRDefault="00854FE6">
      <w:pPr>
        <w:pStyle w:val="111"/>
        <w:ind w:firstLine="709"/>
      </w:pPr>
      <w:r>
        <w:t>5.1.1.</w:t>
      </w:r>
      <w:r>
        <w:tab/>
        <w:t xml:space="preserve">Решение о предоставлении государственной услуги в виде Протокола заседания аттестационной комиссии (далее - Протокол), который оформляется в соответствии с </w:t>
      </w:r>
      <w:r>
        <w:rPr>
          <w:highlight w:val="yellow"/>
        </w:rPr>
        <w:t>Приложением 1</w:t>
      </w:r>
      <w:r>
        <w:t xml:space="preserve"> к настоящему Административному регламенту содержащий: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а) номер и дату его составления, время начала и окончания проведения квалификационного экзамена (этапов квалификационного экзамена);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б) сведения о соискателе с указанием реквизитов документа, удостоверяющего личность соискателя;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в) информацию о результатах каждого из этапов квалификационного экзамена;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г) решение об аттестации соискателя либо об отказе в аттестации.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Протокол, включая видеозапись хода проведения квалификационного экзамена, подлежит хранению в течение 5 лет.</w:t>
      </w:r>
    </w:p>
    <w:p w:rsidR="00616A38" w:rsidRDefault="00854FE6">
      <w:pPr>
        <w:pStyle w:val="111"/>
        <w:ind w:firstLine="708"/>
      </w:pPr>
      <w:proofErr w:type="gramStart"/>
      <w:r>
        <w:t xml:space="preserve">Внесения сведений об экскурсоводе (гиде) или гиде-переводчике          в единый федеральный реестр экскурсоводов (гидов) и гидов-переводчиков (далее - реестр) в соответствии с порядком ведения реестра, установленным Правительством Российской Федерации, выдачи аттестата экскурсовода (гида) или аттестата гида-переводчика (далее - аттестат), который оформляется в соответствии с </w:t>
      </w:r>
      <w:r>
        <w:rPr>
          <w:rStyle w:val="ad"/>
          <w:color w:val="auto"/>
          <w:highlight w:val="yellow"/>
        </w:rPr>
        <w:t>Приложением № 2-3</w:t>
      </w:r>
      <w:r>
        <w:rPr>
          <w:rStyle w:val="ad"/>
          <w:color w:val="auto"/>
        </w:rPr>
        <w:t xml:space="preserve"> </w:t>
      </w:r>
      <w:r>
        <w:t>к настоящему Административному регламенту, а также выдача экскурсоводу (гиду)        или гиду-переводчику либо его уполномоченному представителю нагрудную идентификационную</w:t>
      </w:r>
      <w:proofErr w:type="gramEnd"/>
      <w:r>
        <w:t xml:space="preserve"> карточку экскурсовода (гида) или гида-переводчика     по форме, утвержденной органом государственной власти субъекта Российской Федерации (далее - нагрудная идентификационная карточка).</w:t>
      </w:r>
    </w:p>
    <w:p w:rsidR="00616A38" w:rsidRDefault="00854FE6">
      <w:pPr>
        <w:pStyle w:val="111"/>
        <w:ind w:firstLine="709"/>
      </w:pPr>
      <w:r>
        <w:t>5.1.2.</w:t>
      </w:r>
      <w:r>
        <w:tab/>
        <w:t xml:space="preserve">Решение об отказе в предоставлении государственной услуги       в виде Протокола, </w:t>
      </w:r>
      <w:bookmarkStart w:id="15" w:name="_Hlk111629051"/>
      <w:r>
        <w:t xml:space="preserve">который оформляется в соответствии </w:t>
      </w:r>
      <w:r>
        <w:rPr>
          <w:highlight w:val="yellow"/>
        </w:rPr>
        <w:t xml:space="preserve">с Приложением 1    </w:t>
      </w:r>
      <w:r>
        <w:t xml:space="preserve"> к настоящему Административному регламенту.</w:t>
      </w:r>
      <w:bookmarkEnd w:id="15"/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Способы получения результата предоставления государственной услуги: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в Личный кабинет на ЕПГУ.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(независимо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в день его подписания заявителю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color w:val="040000"/>
          <w:sz w:val="28"/>
          <w:szCs w:val="28"/>
        </w:rPr>
        <w:t>Департамента.</w:t>
      </w:r>
    </w:p>
    <w:p w:rsidR="00616A38" w:rsidRDefault="00854FE6">
      <w:pPr>
        <w:pStyle w:val="110"/>
        <w:ind w:firstLine="709"/>
      </w:pPr>
      <w:r>
        <w:t>5.2.2.</w:t>
      </w:r>
      <w:r>
        <w:rPr>
          <w:rFonts w:eastAsia="Times New Roman"/>
          <w:b/>
          <w:bCs/>
        </w:rPr>
        <w:tab/>
      </w:r>
      <w:r>
        <w:rPr>
          <w:bCs/>
        </w:rPr>
        <w:t xml:space="preserve">В </w:t>
      </w:r>
      <w:r>
        <w:rPr>
          <w:bCs/>
          <w:color w:val="040000"/>
        </w:rPr>
        <w:t xml:space="preserve">Департаменте </w:t>
      </w:r>
      <w:r>
        <w:rPr>
          <w:bCs/>
        </w:rPr>
        <w:t xml:space="preserve">на бумажном носителе </w:t>
      </w:r>
      <w:r>
        <w:rPr>
          <w:rFonts w:eastAsia="Times New Roman"/>
          <w:bCs/>
        </w:rPr>
        <w:t>(при поступлении заявления соискателя о выдаче аттестата на бумажном носителе)</w:t>
      </w:r>
      <w:r>
        <w:rPr>
          <w:bCs/>
        </w:rPr>
        <w:t xml:space="preserve">                   по электронной почте либо почтовым отправлением в зависимости               от способа обращения за предоставлением государственной услуги.</w:t>
      </w:r>
      <w:r>
        <w:rPr>
          <w:rFonts w:eastAsia="Times New Roman"/>
          <w:bCs/>
        </w:rPr>
        <w:t xml:space="preserve"> 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  <w:color w:val="040000"/>
        </w:rPr>
        <w:t>5.2.3.</w:t>
      </w:r>
      <w:r>
        <w:rPr>
          <w:rFonts w:eastAsia="Times New Roman"/>
          <w:color w:val="040000"/>
        </w:rPr>
        <w:tab/>
        <w:t xml:space="preserve">В МФЦ на бумажном носителе. </w:t>
      </w:r>
    </w:p>
    <w:p w:rsidR="00616A38" w:rsidRDefault="00854FE6">
      <w:pPr>
        <w:pStyle w:val="111"/>
        <w:ind w:firstLine="709"/>
        <w:rPr>
          <w:color w:val="040000"/>
        </w:rPr>
      </w:pPr>
      <w:r>
        <w:rPr>
          <w:rFonts w:eastAsia="Times New Roman"/>
          <w:color w:val="040000"/>
        </w:rPr>
        <w:t xml:space="preserve">В любом МФЦ </w:t>
      </w:r>
      <w:r>
        <w:rPr>
          <w:rFonts w:eastAsia="Times New Roman"/>
          <w:color w:val="040000"/>
          <w:lang w:eastAsia="zh-CN"/>
        </w:rPr>
        <w:t xml:space="preserve">в пределах территории Ивановской области заявителю обеспечена возможность получения результата предоставления государственной </w:t>
      </w:r>
      <w:proofErr w:type="gramStart"/>
      <w:r>
        <w:rPr>
          <w:rFonts w:eastAsia="Times New Roman"/>
          <w:color w:val="040000"/>
          <w:lang w:eastAsia="zh-CN"/>
        </w:rPr>
        <w:t>услуги</w:t>
      </w:r>
      <w:proofErr w:type="gramEnd"/>
      <w:r>
        <w:rPr>
          <w:rFonts w:eastAsia="Times New Roman"/>
          <w:color w:val="040000"/>
          <w:lang w:eastAsia="zh-CN"/>
        </w:rPr>
        <w:t xml:space="preserve"> в </w:t>
      </w:r>
      <w:r>
        <w:rPr>
          <w:rFonts w:eastAsia="Times New Roman"/>
          <w:color w:val="040000"/>
        </w:rPr>
        <w:t>виде</w:t>
      </w:r>
      <w:r>
        <w:rPr>
          <w:rFonts w:eastAsia="Times New Roman"/>
          <w:color w:val="040000"/>
          <w:lang w:eastAsia="zh-CN"/>
        </w:rPr>
        <w:t xml:space="preserve"> распечатанного на бумажном носителе экземпляра электронного документа</w:t>
      </w:r>
      <w:r>
        <w:rPr>
          <w:color w:val="040000"/>
        </w:rPr>
        <w:t>, подписанного усиленной квалифицированной электронной подписью уполномоченного должностного лица Департамента</w:t>
      </w:r>
      <w:r>
        <w:rPr>
          <w:rFonts w:eastAsia="Times New Roman"/>
          <w:color w:val="040000"/>
          <w:lang w:eastAsia="zh-CN"/>
        </w:rPr>
        <w:t xml:space="preserve">. В этом случае работником МФЦ распечатывается </w:t>
      </w:r>
      <w:r>
        <w:rPr>
          <w:rFonts w:eastAsia="Times New Roman"/>
          <w:color w:val="040000"/>
          <w:lang w:eastAsia="zh-CN"/>
        </w:rPr>
        <w:br/>
        <w:t>на бумажном носителе экземпляр электронного документа, который заверяется подписью уполномоченного работника МФЦ и печатью МФЦ.</w:t>
      </w:r>
      <w:r>
        <w:rPr>
          <w:rFonts w:eastAsia="Times New Roman"/>
          <w:color w:val="040000"/>
        </w:rPr>
        <w:t xml:space="preserve"> Результат выдается на бумажном носителе. Сроки передачи результата предоставления государственной услуги на бумажном носителе  из Департамента в МФЦ устанавливаются соглашением о взаимодействии</w:t>
      </w:r>
      <w:r>
        <w:rPr>
          <w:color w:val="040000"/>
          <w:lang w:eastAsia="ar-SA"/>
        </w:rPr>
        <w:t xml:space="preserve">. </w:t>
      </w:r>
    </w:p>
    <w:p w:rsidR="00616A38" w:rsidRDefault="00616A38">
      <w:pPr>
        <w:pStyle w:val="111"/>
        <w:ind w:firstLine="709"/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11628889"/>
      <w:bookmarkStart w:id="17" w:name="_Toc11163189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 Срок предоставления государственной услуги</w:t>
      </w:r>
      <w:bookmarkEnd w:id="16"/>
      <w:bookmarkEnd w:id="17"/>
    </w:p>
    <w:p w:rsidR="00616A38" w:rsidRDefault="00616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предоставления государственной услуги составляет            не более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66 рабочих дней 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заявления о предоставлении государственной услуги в Департаменте.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Максимальный срок предоставления государственной услуги составляет 76 рабочих дней 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заявления в Департаменте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9211E"/>
          <w:sz w:val="28"/>
          <w:szCs w:val="28"/>
        </w:rPr>
        <w:t>(в случае если соискатель не может по уважительной причине пройти             в установленный срок квалификационный экзамен).</w:t>
      </w:r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Срок рассмотрения заявления и прилагаемых документов составляет 3 рабочих дня </w:t>
      </w:r>
      <w:r>
        <w:rPr>
          <w:rFonts w:ascii="Times New Roman" w:hAnsi="Times New Roman" w:cs="Times New Roman"/>
          <w:sz w:val="28"/>
          <w:szCs w:val="28"/>
        </w:rPr>
        <w:t xml:space="preserve">с момента их поступления в Департамент, и по результатам   их рассмотрения принимается решение о допуске или об отказе в допуске соискателя к прохождению квалификационного экзамена. </w:t>
      </w:r>
    </w:p>
    <w:p w:rsidR="00616A38" w:rsidRDefault="0085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допуске соискателя к прохождению квалификационного экзамена (далее - Уведомление), содержит информацию о принятом решении, фамилию, имя и отчество (при наличии) соискателя, информацию о дате, месте и времени проведения квалификационного экзамена. Уведомление направляется в виде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подписанного усиленной квалифицированной электронной подписью,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через ЕПГУ в день принятия такого решения. </w:t>
      </w:r>
    </w:p>
    <w:p w:rsidR="00616A38" w:rsidRDefault="0085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>Соискателю, который по уважительной причине не может пройти          в установленный срок квалификационный экзамен, предоставляется возможность (по его заявлению, оформленному в виде электронного документа, подписанного усиленной неквалифицированной электронной подписью, представленному через ЕПГУ) сдать квалификационный экзамен в иное время, но не позднее 10 рабочих дней со дня, установленного для проведения квалификационного экзамена.</w:t>
      </w:r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 xml:space="preserve">Квалификационный экзамен принимается аттестационной комиссией. Аттестационная комиссия устанавливает сроки проведения квалификационных экзаменов. Информацию о сроках проведения квалификационных экзаменов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размещает на своем сайте  в сети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30 календарных дней до дня начала проведения квалификационных экзаменов.</w:t>
      </w:r>
    </w:p>
    <w:p w:rsidR="00616A38" w:rsidRDefault="00854FE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проведения квалифицированного экзамена указан           в пунктах 23 – 39 Положения об аттестации экскурсоводов (гидов), гидов-переводчиков, утвержденного постановлением Правительства Российской Федерации от 07.05.2022 № 833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аттестации экскурсоводов (гидов), гидов-переводчиков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соискателю 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на адрес электронной почты, указанный в заявлении, через ЕПГУ в день подписания протокола заседания аттестационной комиссии. 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аттестации соискателя в день подписания протокола вносятся сведения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выдается аттестат.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дней со дня подписания протокола заседания аттестационной комиссии экскурсоводу (гиду) или гиду-переводчику либо его уполномоченному представителю выдается нагрудная идентификационная карточка экскурсовода.</w:t>
      </w:r>
    </w:p>
    <w:p w:rsidR="00616A38" w:rsidRDefault="0085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11631892"/>
      <w:bookmarkStart w:id="19" w:name="_Toc111628890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7. Правовые основания для предоставления государственной услуги</w:t>
      </w:r>
      <w:bookmarkEnd w:id="18"/>
      <w:bookmarkEnd w:id="19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rPr>
          <w:lang w:eastAsia="ar-SA"/>
        </w:rPr>
        <w:t>7.1.</w:t>
      </w:r>
      <w:r>
        <w:rPr>
          <w:lang w:eastAsia="ar-SA"/>
        </w:rPr>
        <w:tab/>
        <w:t>Актуальный перечень нормативных правовых актов Российской Федерации, Ивановской</w:t>
      </w:r>
      <w:r>
        <w:rPr>
          <w:color w:val="C9211E"/>
          <w:lang w:eastAsia="ar-SA"/>
        </w:rPr>
        <w:t xml:space="preserve"> </w:t>
      </w:r>
      <w:r>
        <w:rPr>
          <w:color w:val="040000"/>
          <w:lang w:eastAsia="ar-SA"/>
        </w:rPr>
        <w:t>области,</w:t>
      </w:r>
      <w:r>
        <w:rPr>
          <w:lang w:eastAsia="ar-SA"/>
        </w:rPr>
        <w:t xml:space="preserve"> регулирующих предоставление государственной услуги, информация о порядке </w:t>
      </w:r>
      <w:r>
        <w:t>досудебного (внесудебного) обжалования решений и действий (бездействия) Департамента</w:t>
      </w:r>
      <w:r>
        <w:rPr>
          <w:color w:val="040000"/>
        </w:rPr>
        <w:t xml:space="preserve">, МФЦ,           </w:t>
      </w:r>
      <w:r>
        <w:t xml:space="preserve"> а также их должностных лиц, государственных служащих, работников размещены на </w:t>
      </w:r>
      <w:r>
        <w:rPr>
          <w:lang w:eastAsia="ar-SA"/>
        </w:rPr>
        <w:t xml:space="preserve">официальном сайте Департамента </w:t>
      </w:r>
      <w:r>
        <w:rPr>
          <w:color w:val="040000"/>
          <w:lang w:eastAsia="ar-SA"/>
        </w:rPr>
        <w:t xml:space="preserve"> и на ЕПГУ. </w:t>
      </w:r>
    </w:p>
    <w:p w:rsidR="00616A38" w:rsidRDefault="00854FE6">
      <w:pPr>
        <w:pStyle w:val="110"/>
        <w:ind w:firstLine="708"/>
      </w:pPr>
      <w:r>
        <w:rPr>
          <w:lang w:eastAsia="ar-SA"/>
        </w:rPr>
        <w:t>7.2.</w:t>
      </w:r>
      <w:r>
        <w:rPr>
          <w:lang w:eastAsia="ar-SA"/>
        </w:rPr>
        <w:tab/>
        <w:t>Перечень нормативных правовых актов Российской Федерации, Ивановской области дополнительно приведен в</w:t>
      </w:r>
      <w:r>
        <w:rPr>
          <w:highlight w:val="yellow"/>
          <w:lang w:eastAsia="ar-SA"/>
        </w:rPr>
        <w:t xml:space="preserve"> Приложении 4 </w:t>
      </w:r>
      <w:r>
        <w:rPr>
          <w:lang w:eastAsia="ar-SA"/>
        </w:rPr>
        <w:t>к настоящему Административному регламенту.</w:t>
      </w:r>
    </w:p>
    <w:p w:rsidR="00616A38" w:rsidRDefault="0061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11628891"/>
      <w:bookmarkStart w:id="21" w:name="_Toc11163189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необходимых для предоставления государственной услуги</w:t>
      </w:r>
      <w:bookmarkEnd w:id="20"/>
      <w:bookmarkEnd w:id="21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Ивановской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для предоставления государственной услуги, которые заявитель должен представить самостоятельно: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Заявление по форме, приведенной в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Приложении 5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</w:t>
      </w:r>
      <w:r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соискателя             и подтверждающего гражданство Российской Федерации или гражданство иностранного государства (если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(гида) или гида-переводчика);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удостоверяющий личность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8.1.4.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 (в случае обращения представителя заявителя).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8.1.5.</w:t>
      </w:r>
      <w:r>
        <w:rPr>
          <w:rFonts w:ascii="Times New Roman" w:hAnsi="Times New Roman" w:cs="Times New Roman"/>
          <w:sz w:val="28"/>
          <w:szCs w:val="28"/>
        </w:rPr>
        <w:tab/>
        <w:t>Копии документов о получении соискателем среднего профессионального или высшего образования;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</w:t>
      </w:r>
      <w:r>
        <w:rPr>
          <w:rFonts w:ascii="Times New Roman" w:hAnsi="Times New Roman" w:cs="Times New Roman"/>
          <w:sz w:val="28"/>
          <w:szCs w:val="28"/>
        </w:rPr>
        <w:tab/>
        <w:t>Копии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гида-переводчика;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соискателя необходимого стажа работы в качестве экскурсовода (гида) или гида-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переводчика (в случаях, установленных частью 4 статьи 2 Федерального закона от 20.04.2021 № 93-ФЗ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правового регулирования деятельности экскурсоводов (гидов), гидов-переводчиков и инструкторов-проводников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подпунктом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4           и пунктом 26 настоящего Положения);</w:t>
      </w:r>
      <w:proofErr w:type="gramEnd"/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Цветная фотография размером 3 на 4 сантиметра;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подтверждающего уплату государственной пошлины.</w:t>
      </w:r>
    </w:p>
    <w:p w:rsidR="00616A38" w:rsidRDefault="00854FE6">
      <w:pPr>
        <w:pStyle w:val="110"/>
        <w:ind w:firstLine="709"/>
      </w:pPr>
      <w:r>
        <w:t>8.2.</w:t>
      </w:r>
      <w:r>
        <w:tab/>
        <w:t xml:space="preserve">Требования к представлению документов (категорий документов), необходимых для предоставления государственной услуги, приведены </w:t>
      </w:r>
      <w:r>
        <w:rPr>
          <w:highlight w:val="yellow"/>
        </w:rPr>
        <w:t xml:space="preserve">в Приложении 5 </w:t>
      </w:r>
      <w:r>
        <w:t>к настоящему Административному регламенту.</w:t>
      </w:r>
    </w:p>
    <w:p w:rsidR="00616A38" w:rsidRDefault="00854FE6">
      <w:pPr>
        <w:pStyle w:val="110"/>
        <w:ind w:firstLine="709"/>
      </w:pPr>
      <w:r>
        <w:t>8.3.</w:t>
      </w:r>
      <w:r>
        <w:tab/>
      </w:r>
      <w:r>
        <w:rPr>
          <w:rFonts w:eastAsia="Times New Roman"/>
        </w:rPr>
        <w:t>Заявление и прилагаемые документы</w:t>
      </w:r>
      <w:r>
        <w:t xml:space="preserve"> могут быть поданы заявителем </w:t>
      </w:r>
      <w:r>
        <w:rPr>
          <w:color w:val="040000"/>
        </w:rPr>
        <w:t>следующими способами:</w:t>
      </w:r>
    </w:p>
    <w:p w:rsidR="00616A38" w:rsidRDefault="00854FE6">
      <w:pPr>
        <w:pStyle w:val="110"/>
        <w:ind w:firstLine="709"/>
        <w:rPr>
          <w:color w:val="C9211E"/>
        </w:rPr>
      </w:pPr>
      <w:r>
        <w:rPr>
          <w:color w:val="040000"/>
        </w:rPr>
        <w:t>8.3.1.</w:t>
      </w:r>
      <w:r>
        <w:rPr>
          <w:color w:val="040000"/>
        </w:rPr>
        <w:tab/>
        <w:t>Посредством ЕПГУ.</w:t>
      </w:r>
    </w:p>
    <w:p w:rsidR="00616A38" w:rsidRDefault="00854FE6">
      <w:pPr>
        <w:pStyle w:val="110"/>
        <w:ind w:firstLine="709"/>
        <w:rPr>
          <w:color w:val="C9211E"/>
        </w:rPr>
      </w:pPr>
      <w:r>
        <w:rPr>
          <w:color w:val="040000"/>
        </w:rPr>
        <w:t>8.3.2.</w:t>
      </w:r>
      <w:r>
        <w:rPr>
          <w:color w:val="040000"/>
        </w:rPr>
        <w:tab/>
        <w:t>В МФЦ.</w:t>
      </w:r>
    </w:p>
    <w:p w:rsidR="00616A38" w:rsidRDefault="00854FE6">
      <w:pPr>
        <w:pStyle w:val="110"/>
        <w:ind w:firstLine="709"/>
        <w:rPr>
          <w:color w:val="040000"/>
        </w:rPr>
      </w:pPr>
      <w:r>
        <w:rPr>
          <w:color w:val="040000"/>
        </w:rPr>
        <w:t>8.3.3.</w:t>
      </w:r>
      <w:r>
        <w:rPr>
          <w:color w:val="040000"/>
        </w:rPr>
        <w:tab/>
        <w:t>В Департамент лично, по электронной почте, почтовым отправлением.</w:t>
      </w:r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2" w:name="_Toc111628892"/>
      <w:bookmarkStart w:id="23" w:name="_Toc11163189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9. Исчерпывающий перечень оснований для отказа в приеме документов, необходимых для предоставления государственной услуги</w:t>
      </w:r>
      <w:bookmarkEnd w:id="22"/>
      <w:bookmarkEnd w:id="23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t>9.1.</w:t>
      </w:r>
      <w:r>
        <w:tab/>
        <w:t>Исчерпывающий перечень о</w:t>
      </w:r>
      <w:r>
        <w:rPr>
          <w:rFonts w:eastAsia="Times New Roman"/>
        </w:rPr>
        <w:t xml:space="preserve">снований для отказа в приеме документов, необходимых для предоставления государственной услуги: 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9.1.1.</w:t>
      </w:r>
      <w:r>
        <w:rPr>
          <w:rFonts w:eastAsia="Times New Roman"/>
        </w:rPr>
        <w:tab/>
        <w:t xml:space="preserve">Неверно заполненное заявителем обращение о </w:t>
      </w:r>
      <w:r>
        <w:rPr>
          <w:rFonts w:eastAsia="Times New Roman"/>
          <w:color w:val="040000"/>
        </w:rPr>
        <w:t>предоставляемой государственной услуге.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9.1.2.</w:t>
      </w:r>
      <w:r>
        <w:rPr>
          <w:rFonts w:eastAsia="Times New Roman"/>
        </w:rPr>
        <w:tab/>
        <w:t>Заявителем представлен неполный комплект документов, необходимых для предоставления государственной услуги.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9.1.3.</w:t>
      </w:r>
      <w:r>
        <w:rPr>
          <w:rFonts w:eastAsia="Times New Roman"/>
        </w:rPr>
        <w:tab/>
        <w:t>Заявление и прилагаемые документы представлены                      на иностранном языке и отсутствует перевод на русский язык.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9.1.4.</w:t>
      </w:r>
      <w:r>
        <w:rPr>
          <w:rFonts w:eastAsia="Times New Roman"/>
        </w:rPr>
        <w:tab/>
        <w:t>В заявлении и прилагаемых документах содержатся слова, относящиеся к ненормативной лексике.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9.1.5.</w:t>
      </w:r>
      <w:r>
        <w:rPr>
          <w:rFonts w:eastAsia="Times New Roman"/>
        </w:rPr>
        <w:tab/>
        <w:t>Документы, необходимые для предоставления государственной услуги, утратили силу, отменены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или являются недействительными</w:t>
      </w:r>
      <w:r>
        <w:rPr>
          <w:rFonts w:eastAsia="Times New Roman"/>
        </w:rPr>
        <w:br/>
        <w:t>на момент обращения с заявлением.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9.1.6.</w:t>
      </w:r>
      <w:r>
        <w:tab/>
        <w:t>Наличие противоречий между сведениями, указанными</w:t>
      </w:r>
      <w:r>
        <w:br/>
        <w:t xml:space="preserve">в заявлении, и сведениями, указанными в приложенных к нему документах, </w:t>
      </w:r>
      <w:r>
        <w:br/>
        <w:t>в том числе: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9.1.6.1.</w:t>
      </w:r>
      <w:r>
        <w:rPr>
          <w:rFonts w:eastAsia="Times New Roman"/>
        </w:rPr>
        <w:tab/>
        <w:t>Отдельными графическими материалами, представленными в составе одного документа.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t>9.1.6.2.</w:t>
      </w:r>
      <w:r>
        <w:rPr>
          <w:rFonts w:eastAsia="Times New Roman"/>
        </w:rPr>
        <w:tab/>
        <w:t>Отдельными текстовыми материалами, представленными   в составе одного документа.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t>9.1.6.3.</w:t>
      </w:r>
      <w:r>
        <w:rPr>
          <w:rFonts w:eastAsia="Times New Roman"/>
        </w:rPr>
        <w:tab/>
        <w:t>Отдельными графическими и отдельными текстовыми материалами, представленными в составе одного документа.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t>9.1.6.4.</w:t>
      </w:r>
      <w:r>
        <w:rPr>
          <w:rFonts w:eastAsia="Times New Roman"/>
        </w:rPr>
        <w:tab/>
        <w:t>Сведениями, указанными в заявлении и текстовыми, графическими материалами, представленными в составе одного документа.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9.1.7.</w:t>
      </w:r>
      <w:r>
        <w:rPr>
          <w:rFonts w:eastAsia="Times New Roman"/>
        </w:rPr>
        <w:tab/>
        <w:t>Документы содержат подчистки и исправления текста,</w:t>
      </w:r>
      <w:r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9.1.8.</w:t>
      </w:r>
      <w:r>
        <w:rPr>
          <w:rFonts w:eastAsia="Times New Roman"/>
        </w:rPr>
        <w:tab/>
        <w:t>Документы содержат повреждения, наличие которых</w:t>
      </w:r>
      <w:r>
        <w:rPr>
          <w:rFonts w:eastAsia="Times New Roman"/>
        </w:rPr>
        <w:br/>
        <w:t>не позволяет в полном объеме использовать информацию и сведения, содержащиеся в документах для предоставления государственной услуги.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9.1.9.</w:t>
      </w:r>
      <w:r>
        <w:rPr>
          <w:rFonts w:eastAsia="Times New Roman"/>
        </w:rPr>
        <w:tab/>
        <w:t>Некорректное заполнение обязательных полей в заявлении          (в форме (или в пояснении к форме заявления, если его форма утверждена) необходимо указать обязательные поля).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t>9.1.10.</w:t>
      </w:r>
      <w:r>
        <w:rPr>
          <w:rFonts w:eastAsia="Times New Roman"/>
        </w:rPr>
        <w:tab/>
        <w:t>Некорректное заполнение обязательных полей в форме интерактивного заявления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9.1.11.</w:t>
      </w:r>
      <w:r>
        <w:rPr>
          <w:rFonts w:eastAsia="Times New Roman"/>
        </w:rPr>
        <w:tab/>
        <w:t>Представление электронных образов документов посредством ЕПГУ не позволяет в полном объеме прочитать текст документа и (или) распознать реквизиты документа.</w:t>
      </w:r>
    </w:p>
    <w:p w:rsidR="00616A38" w:rsidRDefault="00854FE6">
      <w:pPr>
        <w:pStyle w:val="111"/>
        <w:ind w:firstLine="709"/>
        <w:rPr>
          <w:rFonts w:eastAsia="Times New Roman"/>
        </w:rPr>
      </w:pPr>
      <w:r>
        <w:rPr>
          <w:rFonts w:eastAsia="Times New Roman"/>
        </w:rPr>
        <w:t>9.1.12.</w:t>
      </w:r>
      <w:r>
        <w:rPr>
          <w:rFonts w:eastAsia="Times New Roman"/>
        </w:rPr>
        <w:tab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616A38" w:rsidRDefault="00854FE6">
      <w:pPr>
        <w:pStyle w:val="111"/>
        <w:ind w:firstLine="709"/>
      </w:pPr>
      <w:r>
        <w:rPr>
          <w:rFonts w:eastAsia="Times New Roman"/>
        </w:rPr>
        <w:t>9.1.13</w:t>
      </w:r>
      <w:bookmarkStart w:id="24" w:name="_Hlk32198169"/>
      <w:r>
        <w:rPr>
          <w:rFonts w:eastAsia="Times New Roman"/>
        </w:rPr>
        <w:t xml:space="preserve">. </w:t>
      </w:r>
      <w:r>
        <w:t xml:space="preserve">Поступление </w:t>
      </w:r>
      <w:r>
        <w:rPr>
          <w:rFonts w:eastAsia="Times New Roman"/>
        </w:rPr>
        <w:t>заявления</w:t>
      </w:r>
      <w:r>
        <w:t xml:space="preserve">, аналогичного ранее зарегистрированному заявлению, срок предоставления государственной услуги по которому не истек на момент поступления такого </w:t>
      </w:r>
      <w:bookmarkEnd w:id="24"/>
      <w:r>
        <w:rPr>
          <w:rFonts w:eastAsia="Times New Roman"/>
        </w:rPr>
        <w:t>заявления</w:t>
      </w:r>
      <w:r>
        <w:t>.</w:t>
      </w:r>
    </w:p>
    <w:p w:rsidR="00616A38" w:rsidRDefault="00854FE6">
      <w:pPr>
        <w:pStyle w:val="111"/>
        <w:ind w:firstLine="709"/>
      </w:pPr>
      <w:r>
        <w:t>9.1.14.</w:t>
      </w:r>
      <w:r>
        <w:tab/>
        <w:t>Заявление подано лицом, не имеющим полномочий представлять интересы заявителя.</w:t>
      </w:r>
    </w:p>
    <w:p w:rsidR="00616A38" w:rsidRDefault="00854FE6">
      <w:pPr>
        <w:pStyle w:val="110"/>
        <w:ind w:firstLine="709"/>
      </w:pPr>
      <w:r>
        <w:rPr>
          <w:rFonts w:eastAsia="Times New Roman"/>
        </w:rPr>
        <w:t>9.2.</w:t>
      </w:r>
      <w:r>
        <w:rPr>
          <w:rFonts w:eastAsia="Times New Roman"/>
        </w:rPr>
        <w:tab/>
        <w:t xml:space="preserve">Принятие решения об отказе в приеме документов, необходимых для предоставления государственной услуги, не препятствует повторному обращению заявителя в </w:t>
      </w:r>
      <w:r>
        <w:rPr>
          <w:rFonts w:eastAsia="Times New Roman"/>
          <w:color w:val="040000"/>
        </w:rPr>
        <w:t>Департамент</w:t>
      </w:r>
      <w:r>
        <w:rPr>
          <w:rFonts w:eastAsia="Times New Roman"/>
        </w:rPr>
        <w:t xml:space="preserve"> за предоставлением государственной услуги. </w:t>
      </w: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11628893"/>
      <w:bookmarkStart w:id="26" w:name="_Toc111631895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10. Исчерпывающий перечень оснований для отказа в допуске                         к прохождению квалификационного экзамена</w:t>
      </w:r>
      <w:bookmarkEnd w:id="25"/>
      <w:bookmarkEnd w:id="26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t>10.1.</w:t>
      </w:r>
      <w:r>
        <w:tab/>
        <w:t xml:space="preserve">Департамент рассматривает заявление и прилагаемые к нему документы и по результатам их рассмотрения принимает решение о допуске или об отказе в допуске соискателя к прохождению квалификационного экзамена.  </w:t>
      </w:r>
    </w:p>
    <w:p w:rsidR="00616A38" w:rsidRDefault="00854FE6">
      <w:pPr>
        <w:pStyle w:val="110"/>
        <w:ind w:firstLine="708"/>
      </w:pPr>
      <w:r>
        <w:t>10.2.</w:t>
      </w:r>
      <w:r>
        <w:tab/>
        <w:t>Исчерпывающий перечень оснований для отказа в допуске           к прохождению квалификационного экзамена:</w:t>
      </w:r>
    </w:p>
    <w:p w:rsidR="00616A38" w:rsidRDefault="00854FE6">
      <w:pPr>
        <w:pStyle w:val="111"/>
        <w:ind w:firstLine="709"/>
      </w:pPr>
      <w:r>
        <w:t>10.1.1.</w:t>
      </w:r>
      <w:r>
        <w:tab/>
        <w:t xml:space="preserve">Несоответствие соискателя требованиям, </w:t>
      </w:r>
      <w:proofErr w:type="gramStart"/>
      <w:r>
        <w:t>указанных</w:t>
      </w:r>
      <w:proofErr w:type="gramEnd"/>
      <w:r>
        <w:t xml:space="preserve">            в</w:t>
      </w:r>
      <w:r>
        <w:rPr>
          <w:highlight w:val="yellow"/>
        </w:rPr>
        <w:t xml:space="preserve"> подразделе 2</w:t>
      </w:r>
      <w:r>
        <w:t xml:space="preserve"> настоящего Административного регламента.</w:t>
      </w:r>
    </w:p>
    <w:p w:rsidR="00616A38" w:rsidRDefault="00854FE6">
      <w:pPr>
        <w:pStyle w:val="111"/>
        <w:ind w:firstLine="709"/>
      </w:pPr>
      <w:r>
        <w:t>10.1.2.</w:t>
      </w:r>
      <w:r>
        <w:tab/>
        <w:t xml:space="preserve">Представление документов и сведений, указанных               в </w:t>
      </w:r>
      <w:r>
        <w:rPr>
          <w:highlight w:val="yellow"/>
        </w:rPr>
        <w:t>подразделе 8</w:t>
      </w:r>
      <w:r>
        <w:t xml:space="preserve"> настоящего Административного регламента, не в полном объеме.</w:t>
      </w:r>
    </w:p>
    <w:p w:rsidR="00616A38" w:rsidRDefault="00854FE6">
      <w:pPr>
        <w:pStyle w:val="111"/>
        <w:ind w:firstLine="709"/>
      </w:pPr>
      <w:r>
        <w:t>10.1.3.</w:t>
      </w:r>
      <w:r>
        <w:tab/>
        <w:t>Несоответствие информации, которая содержится                в документах, представленных заявителем, сведениям, полученным                в результате межведомственного информационного взаимодействия.</w:t>
      </w:r>
    </w:p>
    <w:p w:rsidR="00616A38" w:rsidRDefault="00854FE6">
      <w:pPr>
        <w:pStyle w:val="110"/>
        <w:ind w:firstLine="709"/>
        <w:rPr>
          <w:i/>
          <w:iCs/>
        </w:rPr>
      </w:pPr>
      <w:r>
        <w:t>10.1.4.</w:t>
      </w:r>
      <w:r>
        <w:rPr>
          <w:i/>
          <w:iCs/>
        </w:rPr>
        <w:tab/>
      </w:r>
      <w:r>
        <w:rPr>
          <w:iCs/>
        </w:rPr>
        <w:t>Отзыв заявления по инициативе заявителя.</w:t>
      </w:r>
    </w:p>
    <w:p w:rsidR="00616A38" w:rsidRDefault="00854FE6">
      <w:pPr>
        <w:pStyle w:val="111"/>
        <w:ind w:firstLine="709"/>
      </w:pPr>
      <w:r>
        <w:t>10.2.</w:t>
      </w:r>
      <w:r>
        <w:tab/>
      </w:r>
      <w:r>
        <w:rPr>
          <w:rFonts w:eastAsia="Times New Roman"/>
          <w:color w:val="000000"/>
          <w:lang w:eastAsia="ru-RU"/>
        </w:rPr>
        <w:t xml:space="preserve">Заявитель вправе отказаться от получения государственной услуги на основании заявления, написанного в свободной форме, </w:t>
      </w:r>
      <w:r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lang w:eastAsia="ru-RU"/>
        </w:rPr>
        <w:t xml:space="preserve">направив в </w:t>
      </w:r>
      <w:r>
        <w:rPr>
          <w:rFonts w:eastAsia="Times New Roman"/>
          <w:color w:val="040000"/>
          <w:lang w:eastAsia="ru-RU"/>
        </w:rPr>
        <w:t xml:space="preserve">Департамент </w:t>
      </w:r>
      <w:r>
        <w:rPr>
          <w:rFonts w:eastAsia="Times New Roman"/>
          <w:lang w:eastAsia="ru-RU"/>
        </w:rPr>
        <w:t>лично, по адресу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электронной почты или через ЕПГУ. На основании поступившего заявления об отказе от предоставления государственной услуги уполномоченным должностным лицом </w:t>
      </w:r>
      <w:r>
        <w:rPr>
          <w:rFonts w:eastAsia="Times New Roman"/>
          <w:color w:val="040000"/>
          <w:lang w:eastAsia="ru-RU"/>
        </w:rPr>
        <w:t xml:space="preserve">Департамента </w:t>
      </w:r>
      <w:r>
        <w:rPr>
          <w:rFonts w:eastAsia="Times New Roman"/>
          <w:color w:val="000000"/>
          <w:lang w:eastAsia="ru-RU"/>
        </w:rPr>
        <w:t xml:space="preserve">принимается решение об отказе в предоставлении государственной услуги. Отказ от предоставления государственной услуги  не препятствует повторному обращению заявителя в </w:t>
      </w:r>
      <w:r>
        <w:rPr>
          <w:rFonts w:eastAsia="Times New Roman"/>
          <w:color w:val="040000"/>
          <w:lang w:eastAsia="ru-RU"/>
        </w:rPr>
        <w:t xml:space="preserve">Департамент </w:t>
      </w:r>
      <w:r>
        <w:rPr>
          <w:rFonts w:eastAsia="Times New Roman"/>
          <w:color w:val="000000"/>
          <w:lang w:eastAsia="ru-RU"/>
        </w:rPr>
        <w:t>за предоставлением государственной услуги.</w:t>
      </w:r>
    </w:p>
    <w:p w:rsidR="00616A38" w:rsidRDefault="00854FE6">
      <w:pPr>
        <w:pStyle w:val="111"/>
        <w:ind w:firstLine="708"/>
        <w:rPr>
          <w:rFonts w:eastAsia="Times New Roman"/>
          <w:lang w:eastAsia="ru-RU"/>
        </w:rPr>
      </w:pPr>
      <w:r>
        <w:t>10.3.</w:t>
      </w:r>
      <w:r>
        <w:tab/>
        <w:t xml:space="preserve">В случае отказа в допуске соискателя к прохождению квалификационного экзамена по основанию, указанному в пункте 10.1.2 настоящего Административного регламента, такой соискатель после устранения причины отказа в допуске к прохождению квалификационного экзамена имеет право в течение 30 дней со дня получения уведомления         об отказе в допуске повторно направить заявление. </w:t>
      </w:r>
    </w:p>
    <w:p w:rsidR="00616A38" w:rsidRDefault="00854FE6">
      <w:pPr>
        <w:pStyle w:val="111"/>
      </w:pPr>
      <w:r>
        <w:br w:type="page"/>
      </w: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11628894"/>
      <w:bookmarkStart w:id="28" w:name="_Toc111631896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11. Размер платы, взимаемой с заявителя при предоставлении государственной услуги, и способы ее взимания</w:t>
      </w:r>
      <w:bookmarkEnd w:id="27"/>
      <w:bookmarkEnd w:id="28"/>
    </w:p>
    <w:p w:rsidR="00616A38" w:rsidRDefault="00616A38">
      <w:pPr>
        <w:pStyle w:val="2-"/>
      </w:pPr>
    </w:p>
    <w:p w:rsidR="00616A38" w:rsidRDefault="00854FE6">
      <w:pPr>
        <w:pStyle w:val="110"/>
        <w:ind w:firstLine="708"/>
      </w:pPr>
      <w:r>
        <w:t>11.1.</w:t>
      </w:r>
      <w:r>
        <w:tab/>
        <w:t>За выдачу аттестата уплачивается государственная пошлина        в размере, установленном пунктом 72 части 1 статьи 333.33 Налогового кодекса Российской Федерации -</w:t>
      </w:r>
      <w:r>
        <w:rPr>
          <w:color w:val="C9211E"/>
        </w:rPr>
        <w:t xml:space="preserve"> 1 300 рублей</w:t>
      </w:r>
      <w:r>
        <w:t>;</w:t>
      </w:r>
    </w:p>
    <w:p w:rsidR="00616A38" w:rsidRDefault="00854FE6">
      <w:pPr>
        <w:pStyle w:val="110"/>
        <w:ind w:firstLine="708"/>
      </w:pPr>
      <w:r>
        <w:t>11.2.</w:t>
      </w:r>
      <w:r>
        <w:tab/>
        <w:t>Копия документа, подтверждающего уплату государственной пошлины, представляется в Департамент.</w:t>
      </w:r>
    </w:p>
    <w:p w:rsidR="00616A38" w:rsidRDefault="00854FE6">
      <w:pPr>
        <w:pStyle w:val="110"/>
        <w:ind w:firstLine="709"/>
      </w:pPr>
      <w:r>
        <w:t>11.3.</w:t>
      </w:r>
      <w:r>
        <w:tab/>
        <w:t xml:space="preserve">Информация о размере платы, взимаемой с заявителя </w:t>
      </w:r>
      <w:r>
        <w:br/>
        <w:t xml:space="preserve">за выдачу аттестата (государственной пошлины или иной платы, взимаемой за предоставление государственной услуги), </w:t>
      </w:r>
      <w:r>
        <w:rPr>
          <w:color w:val="040000"/>
        </w:rPr>
        <w:t>размещена на ЕПГУ, в МФЦ,      на официальном сайте Департамента.</w:t>
      </w:r>
    </w:p>
    <w:p w:rsidR="00616A38" w:rsidRDefault="00854FE6">
      <w:pPr>
        <w:pStyle w:val="110"/>
        <w:ind w:firstLine="709"/>
        <w:rPr>
          <w:rFonts w:eastAsia="Times New Roman"/>
        </w:rPr>
      </w:pPr>
      <w:r>
        <w:rPr>
          <w:rFonts w:eastAsia="Times New Roman"/>
        </w:rPr>
        <w:t>11.4.</w:t>
      </w:r>
      <w:r>
        <w:rPr>
          <w:rFonts w:eastAsia="Times New Roman"/>
        </w:rPr>
        <w:tab/>
        <w:t xml:space="preserve">Заявителю предоставлена возможность </w:t>
      </w:r>
      <w:r>
        <w:rPr>
          <w:rFonts w:eastAsia="Times New Roman"/>
          <w:color w:val="C9211E"/>
        </w:rPr>
        <w:t xml:space="preserve">оплатить </w:t>
      </w:r>
      <w:r>
        <w:rPr>
          <w:rFonts w:eastAsia="Times New Roman"/>
          <w:iCs/>
          <w:color w:val="C9211E"/>
        </w:rPr>
        <w:t>государственную пошлину</w:t>
      </w:r>
      <w:r>
        <w:rPr>
          <w:rFonts w:eastAsia="Times New Roman"/>
          <w:color w:val="C9211E"/>
        </w:rPr>
        <w:t xml:space="preserve"> за предоставление государственной услуги            в МФЦ, в Личном кабинете на ЕПГУ с использованием платежных сервисов</w:t>
      </w:r>
      <w:r>
        <w:rPr>
          <w:rFonts w:eastAsia="Times New Roman"/>
        </w:rPr>
        <w:t xml:space="preserve">. </w:t>
      </w:r>
    </w:p>
    <w:p w:rsidR="00616A38" w:rsidRDefault="00854FE6">
      <w:pPr>
        <w:tabs>
          <w:tab w:val="left" w:pos="1276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11.5.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Получение информации об уплате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выдачу аттестата осуществляется </w:t>
      </w:r>
      <w:r>
        <w:rPr>
          <w:rFonts w:ascii="Times New Roman" w:eastAsia="Times New Roman" w:hAnsi="Times New Roman" w:cs="Times New Roman"/>
          <w:color w:val="040000"/>
          <w:sz w:val="28"/>
          <w:szCs w:val="28"/>
        </w:rPr>
        <w:t>Департаментом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сведений, содержащихся в Государственной информационной системе государственных и муниципальных платежей.</w:t>
      </w:r>
    </w:p>
    <w:p w:rsidR="00616A38" w:rsidRDefault="00854FE6">
      <w:pPr>
        <w:tabs>
          <w:tab w:val="left" w:pos="1276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внесения изменений в выданный по результатам предоставления государственной услуги документ, направленных </w:t>
      </w:r>
      <w:r>
        <w:rPr>
          <w:rFonts w:ascii="Times New Roman" w:hAnsi="Times New Roman" w:cs="Times New Roman"/>
          <w:sz w:val="28"/>
          <w:szCs w:val="28"/>
        </w:rPr>
        <w:br/>
        <w:t>на исправление ошибок, допущенных по вине Департамент</w:t>
      </w:r>
      <w:r>
        <w:rPr>
          <w:rFonts w:ascii="Times New Roman" w:hAnsi="Times New Roman" w:cs="Times New Roman"/>
          <w:color w:val="040000"/>
          <w:sz w:val="28"/>
          <w:szCs w:val="28"/>
        </w:rPr>
        <w:t>а, должностного лица Департамента, МФЦ, работника МФЦ, плата с заявителя н</w:t>
      </w:r>
      <w:r>
        <w:rPr>
          <w:rFonts w:ascii="Times New Roman" w:hAnsi="Times New Roman" w:cs="Times New Roman"/>
          <w:sz w:val="28"/>
          <w:szCs w:val="28"/>
        </w:rPr>
        <w:t>е взимается.</w:t>
      </w:r>
    </w:p>
    <w:p w:rsidR="00616A38" w:rsidRDefault="00616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11628895"/>
      <w:bookmarkStart w:id="30" w:name="_Toc111631897"/>
      <w:r>
        <w:rPr>
          <w:rFonts w:ascii="Times New Roman" w:hAnsi="Times New Roman" w:cs="Times New Roman"/>
          <w:b w:val="0"/>
          <w:color w:val="C9211E"/>
          <w:sz w:val="28"/>
          <w:szCs w:val="28"/>
        </w:rPr>
        <w:t>12. Максимальный срок ожидания в очереди при подаче заявителем заявления и при получении результата предоставления государственной услуги</w:t>
      </w:r>
      <w:bookmarkEnd w:id="29"/>
      <w:bookmarkEnd w:id="30"/>
    </w:p>
    <w:p w:rsidR="00616A38" w:rsidRDefault="00616A38">
      <w:pPr>
        <w:spacing w:after="0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</w:p>
    <w:p w:rsidR="00616A38" w:rsidRDefault="00854FE6">
      <w:pPr>
        <w:pStyle w:val="110"/>
        <w:ind w:firstLine="709"/>
        <w:rPr>
          <w:color w:val="C9211E"/>
        </w:rPr>
      </w:pPr>
      <w:r>
        <w:rPr>
          <w:color w:val="C9211E"/>
        </w:rPr>
        <w:t>12.1.</w:t>
      </w:r>
      <w:r>
        <w:rPr>
          <w:color w:val="C9211E"/>
        </w:rPr>
        <w:tab/>
        <w:t>Максимальный срок ожидания в очереди при подаче заявителем заявления и при получении результата предоставления государственной услуги не должен превышать 15 минут.</w:t>
      </w:r>
    </w:p>
    <w:p w:rsidR="00616A38" w:rsidRDefault="00854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11631898"/>
      <w:bookmarkStart w:id="32" w:name="_Toc111628896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13. Срок регистрации заявления</w:t>
      </w:r>
      <w:bookmarkEnd w:id="31"/>
      <w:bookmarkEnd w:id="32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t>13.1.</w:t>
      </w:r>
      <w:r>
        <w:tab/>
        <w:t xml:space="preserve">Срок регистрации заявления в </w:t>
      </w:r>
      <w:r>
        <w:rPr>
          <w:color w:val="040000"/>
        </w:rPr>
        <w:t xml:space="preserve">Департаменте </w:t>
      </w:r>
      <w:r>
        <w:t>в случае,</w:t>
      </w:r>
      <w:r>
        <w:br/>
        <w:t>если оно подано:</w:t>
      </w:r>
    </w:p>
    <w:p w:rsidR="00616A38" w:rsidRDefault="00854FE6">
      <w:pPr>
        <w:pStyle w:val="110"/>
        <w:ind w:firstLine="709"/>
      </w:pPr>
      <w:r>
        <w:t>13.1.1.</w:t>
      </w:r>
      <w:r>
        <w:tab/>
        <w:t>В электронной форме посредством ЕПГУ до 16:00</w:t>
      </w:r>
      <w:r>
        <w:br/>
        <w:t xml:space="preserve">рабочего дня – в день его подачи, после 16:00 рабочего дня либо в нерабочий </w:t>
      </w:r>
      <w:r>
        <w:br/>
        <w:t>день – на следующий рабочий день.</w:t>
      </w:r>
    </w:p>
    <w:p w:rsidR="00616A38" w:rsidRDefault="00854FE6">
      <w:pPr>
        <w:pStyle w:val="110"/>
        <w:ind w:firstLine="709"/>
      </w:pPr>
      <w:r>
        <w:t>13.1.2.</w:t>
      </w:r>
      <w:r>
        <w:tab/>
      </w:r>
      <w:r>
        <w:rPr>
          <w:color w:val="C9211E"/>
        </w:rPr>
        <w:t>Через МФЦ – не позднее следующего рабочего дня</w:t>
      </w:r>
      <w:r>
        <w:rPr>
          <w:color w:val="C9211E"/>
        </w:rPr>
        <w:br/>
        <w:t>после его передачи из МФЦ (в случае передачи заявления за пределами рабочего времени Министерства).</w:t>
      </w:r>
    </w:p>
    <w:p w:rsidR="00616A38" w:rsidRDefault="00854FE6">
      <w:pPr>
        <w:pStyle w:val="110"/>
        <w:ind w:firstLine="709"/>
      </w:pPr>
      <w:r>
        <w:t>13.1.3.</w:t>
      </w:r>
      <w:r>
        <w:tab/>
        <w:t xml:space="preserve">Лично в </w:t>
      </w:r>
      <w:r>
        <w:rPr>
          <w:color w:val="040000"/>
        </w:rPr>
        <w:t xml:space="preserve">Департаменте </w:t>
      </w:r>
      <w:r>
        <w:t>– в день обращения.</w:t>
      </w:r>
    </w:p>
    <w:p w:rsidR="00616A38" w:rsidRDefault="00854FE6">
      <w:pPr>
        <w:pStyle w:val="110"/>
        <w:ind w:firstLine="709"/>
      </w:pPr>
      <w:r>
        <w:t>13.1.4.</w:t>
      </w:r>
      <w:r>
        <w:tab/>
        <w:t>По электронной почте или по почте – не позднее следующего рабочего дня после его поступления.</w:t>
      </w:r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11628897"/>
      <w:bookmarkStart w:id="34" w:name="_Toc11163189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которых предоставляются государственные услуги</w:t>
      </w:r>
      <w:bookmarkEnd w:id="33"/>
      <w:bookmarkEnd w:id="34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государственные услуги, </w:t>
      </w:r>
      <w:r>
        <w:rPr>
          <w:rFonts w:ascii="Times New Roman" w:hAnsi="Times New Roman" w:cs="Times New Roman"/>
          <w:color w:val="050000"/>
          <w:sz w:val="28"/>
          <w:szCs w:val="28"/>
        </w:rPr>
        <w:t xml:space="preserve">зал ожидания, </w:t>
      </w: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заявления, информационные стенды с образцами их заполнения и перечнем документов                               и (или) информации, необходимых для предоставления государственной услуги, </w:t>
      </w:r>
      <w:r>
        <w:rPr>
          <w:rFonts w:ascii="Times New Roman" w:hAnsi="Times New Roman" w:cs="Times New Roman"/>
          <w:color w:val="050000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>
        <w:rPr>
          <w:rFonts w:ascii="Times New Roman" w:hAnsi="Times New Roman" w:cs="Times New Roman"/>
          <w:color w:val="050000"/>
          <w:sz w:val="28"/>
          <w:szCs w:val="28"/>
        </w:rPr>
        <w:br/>
      </w:r>
      <w:r w:rsidR="002778AB">
        <w:rPr>
          <w:rFonts w:ascii="Times New Roman" w:hAnsi="Times New Roman" w:cs="Times New Roman"/>
          <w:color w:val="050000"/>
          <w:sz w:val="28"/>
          <w:szCs w:val="28"/>
        </w:rPr>
        <w:t>«</w:t>
      </w:r>
      <w:r>
        <w:rPr>
          <w:rFonts w:ascii="Times New Roman" w:hAnsi="Times New Roman" w:cs="Times New Roman"/>
          <w:color w:val="050000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778AB">
        <w:rPr>
          <w:rFonts w:ascii="Times New Roman" w:hAnsi="Times New Roman" w:cs="Times New Roman"/>
          <w:color w:val="050000"/>
          <w:sz w:val="28"/>
          <w:szCs w:val="28"/>
        </w:rPr>
        <w:t>»</w:t>
      </w:r>
      <w:r>
        <w:rPr>
          <w:rFonts w:ascii="Times New Roman" w:hAnsi="Times New Roman" w:cs="Times New Roman"/>
          <w:color w:val="05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а также требованиям к обеспечению доступности указанных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11628898"/>
      <w:bookmarkStart w:id="36" w:name="_Toc1116319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15. Показатели качества и доступности государственной услуги</w:t>
      </w:r>
      <w:bookmarkEnd w:id="35"/>
      <w:bookmarkEnd w:id="36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</w:t>
      </w:r>
      <w:r>
        <w:rPr>
          <w:rFonts w:ascii="Times New Roman" w:hAnsi="Times New Roman" w:cs="Times New Roman"/>
          <w:sz w:val="28"/>
          <w:szCs w:val="28"/>
        </w:rPr>
        <w:tab/>
        <w:t>Показателями качества и доступности государственной услуги являются: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государственной услуги.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услуги, в электронной форме.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Своевременное предоставление государственной услуги (отсутствие нарушений сроков предоставления государственной услуги).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государственной 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Доступность инструментов совершения в электронном виде платежей, необходимых для получения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государственной услуги.</w:t>
      </w:r>
    </w:p>
    <w:p w:rsidR="00616A38" w:rsidRDefault="00616A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111628899"/>
      <w:bookmarkStart w:id="38" w:name="_Toc1116319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Требования к предоставлению государственной услуги,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том числе учитывающие особенности предоставления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государственной услуги в МФЦ и особенности предоставления государственной услуги в электронной форме</w:t>
      </w:r>
      <w:bookmarkEnd w:id="37"/>
      <w:bookmarkEnd w:id="38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Услуги,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16.2.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Информационные системы, используемые для предоставления государственной услуги: ЕПГУ;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16.3.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Особенности предоставления государственной услуги в МФЦ.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16.3.1.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                       для получения государственной услуги, а также получение результатов предоставления государственной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9" w:name="_Hlk21447721"/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39"/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пределах территории Ивановской области по выбору заявителя независимо от его места жительства или места пребывания. 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ЕПГУ для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, документов, необходимых для получения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форме, а также для получения результата предоставления государственной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Ивановской области по выбору заявителя независимо от его места жительства или места пребывания. 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16.3.2.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Предоставление государственной услуги в МФЦ осуществляется в соответствии с Федеральным законом № 210-ФЗ,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</w:t>
      </w:r>
      <w:r w:rsidR="0027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 w:rsidR="0027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соответствии с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соглашением о взаимодействии между Департаментом и МФЦ.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16.3.3.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государственной услуги, ходе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также по иным вопросам, связанным с предоставлением государственной услуги, в МФЦ осуществляются бесплатно.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                    с должностными лицами Департамента.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в МФЦ,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выдаче результата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МФЦ работникам МФЦ запрещается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16.4.1.</w:t>
      </w:r>
      <w:r>
        <w:rPr>
          <w:rFonts w:ascii="Times New Roman" w:hAnsi="Times New Roman" w:cs="Times New Roman"/>
          <w:sz w:val="28"/>
          <w:szCs w:val="28"/>
        </w:rPr>
        <w:tab/>
        <w:t>При подаче заявления посредством ЕПГУ заполняется</w:t>
      </w:r>
      <w:r>
        <w:rPr>
          <w:rFonts w:ascii="Times New Roman" w:hAnsi="Times New Roman" w:cs="Times New Roman"/>
          <w:sz w:val="28"/>
          <w:szCs w:val="28"/>
        </w:rPr>
        <w:br/>
        <w:t>его интерактивная форма в карточке государственной услуги на ЕПГУ</w:t>
      </w:r>
      <w:r>
        <w:rPr>
          <w:rFonts w:ascii="Times New Roman" w:hAnsi="Times New Roman" w:cs="Times New Roman"/>
          <w:sz w:val="28"/>
          <w:szCs w:val="28"/>
        </w:rPr>
        <w:br/>
        <w:t>с приложением электронных образов документов и (или) указанием сведений из документов, необходимых для предоставления государственной услуги.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16.4.2.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Информирование заявителей о ходе рассмотрения заявления и готовности результата предоставления государственной услуги осуществляется бесплатно посредством Личного кабинета на ЕПГУ, сервиса ЕПГУ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так же осуществляется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 +7 (4932) 23-83-04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854FE6">
      <w:pPr>
        <w:pStyle w:val="1"/>
        <w:jc w:val="center"/>
      </w:pPr>
      <w:bookmarkStart w:id="40" w:name="_Toc111628900"/>
      <w:bookmarkStart w:id="41" w:name="_Toc111631902"/>
      <w:r>
        <w:rPr>
          <w:rFonts w:ascii="Times New Roman" w:hAnsi="Times New Roman" w:cs="Times New Roman"/>
          <w:b w:val="0"/>
          <w:color w:val="auto"/>
          <w:lang w:val="en-US"/>
        </w:rPr>
        <w:lastRenderedPageBreak/>
        <w:t>III</w:t>
      </w:r>
      <w:r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40"/>
      <w:bookmarkEnd w:id="41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2" w:name="_Toc111628901"/>
      <w:bookmarkStart w:id="43" w:name="_Toc11163190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государственной услуги</w:t>
      </w:r>
      <w:bookmarkEnd w:id="42"/>
      <w:bookmarkEnd w:id="43"/>
    </w:p>
    <w:p w:rsidR="00616A38" w:rsidRDefault="00616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ab/>
        <w:t>Вариант предоставления государственной услуги для категории заявителей, предусмотренной в пункте 2.2 настоящего Административного регламента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государственной услуги является результат предоставления государственной услуги, указанный         в подразделе 5 настоящего Административного регламента.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17.1.2.</w:t>
      </w:r>
      <w:r>
        <w:rPr>
          <w:rFonts w:ascii="Times New Roman" w:hAnsi="Times New Roman" w:cs="Times New Roman"/>
          <w:sz w:val="28"/>
          <w:szCs w:val="28"/>
        </w:rPr>
        <w:tab/>
        <w:t>Максимальный срок предоставления государственной услуги не превышает максимальный срок предоставления государственной услуги, указанный в подразделе 6 настоящего Административного регламента.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17.1.3.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предоставления государственной услуги, которые заявитель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самостоятельно указан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подпунктах 8.1.1 – 8.1.9 пункта 8.1 настоящего Административного регламента.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государственной услуги указан в подразделе 9 настоящего Административного регламента.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допуске к прохождению квалификационного экзамена указан в подразделе 10 настоящего Административного регламента.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17.2.</w:t>
      </w:r>
      <w:r>
        <w:rPr>
          <w:rFonts w:ascii="Times New Roman" w:hAnsi="Times New Roman" w:cs="Times New Roman"/>
          <w:sz w:val="28"/>
          <w:szCs w:val="28"/>
        </w:rPr>
        <w:tab/>
        <w:t>Порядок исправления допущенных опечаток и ошибок</w:t>
      </w:r>
      <w:r>
        <w:rPr>
          <w:rFonts w:ascii="Times New Roman" w:hAnsi="Times New Roman" w:cs="Times New Roman"/>
          <w:sz w:val="28"/>
          <w:szCs w:val="28"/>
        </w:rPr>
        <w:br/>
        <w:t>в выданных в результате предоставления государственной услуги документах и созданных реестровых записях.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при обнаружении допущенных опечаток                и ошибок в выданных в результате предоставления государственной услуги документах и созданных реестровых записях обращается в Департамент</w:t>
      </w:r>
      <w:r>
        <w:rPr>
          <w:rFonts w:ascii="Times New Roman" w:hAnsi="Times New Roman" w:cs="Times New Roman"/>
          <w:sz w:val="28"/>
          <w:szCs w:val="28"/>
        </w:rPr>
        <w:br/>
        <w:t xml:space="preserve">посредством ЕПГУ, </w:t>
      </w:r>
      <w:r>
        <w:rPr>
          <w:rFonts w:ascii="Times New Roman" w:hAnsi="Times New Roman" w:cs="Times New Roman"/>
          <w:color w:val="040000"/>
          <w:sz w:val="28"/>
          <w:szCs w:val="28"/>
        </w:rPr>
        <w:t>МФЦ,</w:t>
      </w:r>
      <w:r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</w:t>
      </w:r>
      <w:r>
        <w:rPr>
          <w:rFonts w:ascii="Times New Roman" w:hAnsi="Times New Roman" w:cs="Times New Roman"/>
          <w:sz w:val="28"/>
          <w:szCs w:val="28"/>
        </w:rPr>
        <w:br/>
        <w:t xml:space="preserve">и ошибок, составленным в свободной форме, в котором содержится указание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их описание. </w:t>
      </w:r>
      <w:proofErr w:type="gramEnd"/>
    </w:p>
    <w:p w:rsidR="00616A38" w:rsidRDefault="00854FE6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color w:val="040000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документы и созданные реестровые записи. </w:t>
      </w:r>
      <w:proofErr w:type="gramEnd"/>
    </w:p>
    <w:p w:rsidR="00616A38" w:rsidRDefault="00854FE6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обеспечивает устранение допущенных опечаток</w:t>
      </w:r>
      <w:r>
        <w:rPr>
          <w:rFonts w:ascii="Times New Roman" w:hAnsi="Times New Roman" w:cs="Times New Roman"/>
          <w:sz w:val="28"/>
          <w:szCs w:val="28"/>
        </w:rPr>
        <w:br/>
        <w:t>и ошибок в выданных в результате предоставления государственной услуги документах и созданных реестровых записях и направляет заявителю уведомление об их исправлении (в случае, если заявление направлялось посредством ЕПГУ либо исправления внесены в реестровую запись)</w:t>
      </w:r>
      <w:r>
        <w:rPr>
          <w:rFonts w:ascii="Times New Roman" w:hAnsi="Times New Roman" w:cs="Times New Roman"/>
          <w:sz w:val="28"/>
          <w:szCs w:val="28"/>
        </w:rPr>
        <w:br/>
        <w:t>либо результат предоставления государственной услуги (в случае,</w:t>
      </w:r>
      <w:r>
        <w:rPr>
          <w:rFonts w:ascii="Times New Roman" w:hAnsi="Times New Roman" w:cs="Times New Roman"/>
          <w:sz w:val="28"/>
          <w:szCs w:val="28"/>
        </w:rPr>
        <w:br/>
        <w:t>если заявление направлялось через МФЦ, в Департамент  лично, по электронной почте, почтовым отправлением)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000"/>
          <w:sz w:val="28"/>
          <w:szCs w:val="28"/>
        </w:rPr>
        <w:t>ЕПГУ, МФЦ,</w:t>
      </w:r>
      <w:r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 рабочих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                     о необходимости исправления опечаток и ошибок.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17.2.2.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при обнаружении допущенных опечаток</w:t>
      </w:r>
      <w:r>
        <w:rPr>
          <w:rFonts w:ascii="Times New Roman" w:hAnsi="Times New Roman" w:cs="Times New Roman"/>
          <w:sz w:val="28"/>
          <w:szCs w:val="28"/>
        </w:rPr>
        <w:br/>
        <w:t>и ошибок в выданных в результате предоставления государственной услуги документах и созданных реестровых записях обеспечивает их устранение</w:t>
      </w:r>
      <w:r>
        <w:rPr>
          <w:rFonts w:ascii="Times New Roman" w:hAnsi="Times New Roman" w:cs="Times New Roman"/>
          <w:sz w:val="28"/>
          <w:szCs w:val="28"/>
        </w:rPr>
        <w:br/>
        <w:t>в указанных документах и записях, направляет заявителю уведомление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их исправлении (в случае, если заявление направлялось посредством ЕПГУ либо исправления внесены в реестровую запись) либо результат предоставления государственной услуги (в случае, если заявление направлялось через </w:t>
      </w:r>
      <w:r>
        <w:rPr>
          <w:rFonts w:ascii="Times New Roman" w:hAnsi="Times New Roman" w:cs="Times New Roman"/>
          <w:color w:val="040000"/>
          <w:sz w:val="28"/>
          <w:szCs w:val="28"/>
        </w:rPr>
        <w:t>МФЦ, в Департамент</w:t>
      </w:r>
      <w:proofErr w:type="gramEnd"/>
      <w:r>
        <w:rPr>
          <w:rFonts w:ascii="Times New Roman" w:hAnsi="Times New Roman" w:cs="Times New Roman"/>
          <w:color w:val="04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отправлением) посредством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 ЕПГУ, МФЦ, л</w:t>
      </w:r>
      <w:r>
        <w:rPr>
          <w:rFonts w:ascii="Times New Roman" w:hAnsi="Times New Roman" w:cs="Times New Roman"/>
          <w:sz w:val="28"/>
          <w:szCs w:val="28"/>
        </w:rPr>
        <w:t>ично, по электронной почте, почтовым отправлением в срок, не превышающий 3 рабочих дней             со дня обнаружения таких опечаток и ошибок.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bookmarkStart w:id="44" w:name="_Hlk111645168"/>
      <w:r>
        <w:rPr>
          <w:rFonts w:ascii="Times New Roman" w:hAnsi="Times New Roman" w:cs="Times New Roman"/>
          <w:sz w:val="28"/>
          <w:szCs w:val="28"/>
        </w:rPr>
        <w:t xml:space="preserve">внесения изменений в реестр и аттестат, касающихся изменений фамилии, имени или отчества (при наличии) экскурсовода (гида) или гида-переводчика, выданного по результатам предоставления государственной услуги </w:t>
      </w:r>
      <w:bookmarkEnd w:id="44"/>
      <w:r>
        <w:rPr>
          <w:rFonts w:ascii="Times New Roman" w:hAnsi="Times New Roman" w:cs="Times New Roman"/>
          <w:sz w:val="28"/>
          <w:szCs w:val="28"/>
        </w:rPr>
        <w:t>(далее – внесение изменений), в том числе исчерпывающий перечень оснований для отказа во внесении изменений.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17.3.1.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необходимости внесения изменений заявитель обращается в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ЕПГУ, МФЦ, </w:t>
      </w:r>
      <w:r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 с заявлением о внесении изменений, выданного по результатам предоставления государственной услуги, составленным в свободной форме.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заявления о внесении изменений не должен превышать одного месяца со дня произошедших изменений.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копии документов, подтверждающих изменение в реестр и аттестат экскурсовода (гида) или гида-переводчика,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копия документа, подтверждающего уплату государственной пошлины.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при получении указанного заявления рассматривает возможность внесения изменений.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о внесении изменений выдает такой дубликат заявителю посредством </w:t>
      </w:r>
      <w:r>
        <w:rPr>
          <w:rFonts w:ascii="Times New Roman" w:hAnsi="Times New Roman" w:cs="Times New Roman"/>
          <w:color w:val="040000"/>
          <w:sz w:val="28"/>
          <w:szCs w:val="28"/>
        </w:rPr>
        <w:t>ЕПГУ, МФЦ,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 в срок,                        не превышающий 3 рабочих дней со дня регистрации заявления о внесении изменений документа, выданного по результатам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17.3.2.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о внесении изменений: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17.3.2.1.</w:t>
      </w:r>
      <w:r>
        <w:rPr>
          <w:rFonts w:ascii="Times New Roman" w:hAnsi="Times New Roman" w:cs="Times New Roman"/>
          <w:sz w:val="28"/>
          <w:szCs w:val="28"/>
        </w:rPr>
        <w:tab/>
        <w:t>Отсутствие в заявлении о внесении информации, позволяющей идентифицировать ранее выданный по результатам предоставления государственной услуги документ.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17.3.2.2.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заявления о внесении изменений неуполномоченным лицом.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17.3.2.3. </w:t>
      </w:r>
      <w:r>
        <w:rPr>
          <w:rFonts w:ascii="Times New Roman" w:hAnsi="Times New Roman" w:cs="Times New Roman"/>
          <w:sz w:val="28"/>
          <w:szCs w:val="28"/>
        </w:rPr>
        <w:tab/>
        <w:t>В случае непредставления или неполного представления соискателем копии документов и сведений, подтверждающих изменение.</w:t>
      </w:r>
    </w:p>
    <w:p w:rsidR="00616A38" w:rsidRDefault="00854FE6">
      <w:pPr>
        <w:pStyle w:val="110"/>
        <w:ind w:firstLine="709"/>
        <w:rPr>
          <w:i/>
          <w:iCs/>
        </w:rPr>
      </w:pPr>
      <w:r>
        <w:t>17.3.2.4.</w:t>
      </w:r>
      <w:r>
        <w:tab/>
      </w:r>
      <w:r>
        <w:rPr>
          <w:iCs/>
        </w:rPr>
        <w:t>Отзыв заявления по инициативе заявителя.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</w:t>
      </w:r>
      <w:r>
        <w:rPr>
          <w:rFonts w:ascii="Times New Roman" w:hAnsi="Times New Roman" w:cs="Times New Roman"/>
          <w:sz w:val="28"/>
          <w:szCs w:val="28"/>
        </w:rPr>
        <w:tab/>
        <w:t>Порядок выдачи дубликата аттестата, выданного по результатам предоставления государственной услуги, в том числе исчерпывающий перечень оснований для отказа в выдаче такого дубликата.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17.4.1.</w:t>
      </w:r>
      <w:r>
        <w:rPr>
          <w:rFonts w:ascii="Times New Roman" w:hAnsi="Times New Roman" w:cs="Times New Roman"/>
          <w:sz w:val="28"/>
          <w:szCs w:val="28"/>
        </w:rPr>
        <w:tab/>
        <w:t>При необходимости получения дубликата аттестата, выданного по результатам предоставления государственной услуги, заявитель обращается в Департамент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посредством ЕПГУ, МФЦ, </w:t>
      </w:r>
      <w:r>
        <w:rPr>
          <w:rFonts w:ascii="Times New Roman" w:hAnsi="Times New Roman" w:cs="Times New Roman"/>
          <w:sz w:val="28"/>
          <w:szCs w:val="28"/>
        </w:rPr>
        <w:t>лично,</w:t>
      </w:r>
      <w:r>
        <w:rPr>
          <w:rFonts w:ascii="Times New Roman" w:hAnsi="Times New Roman" w:cs="Times New Roman"/>
          <w:sz w:val="28"/>
          <w:szCs w:val="28"/>
        </w:rPr>
        <w:br/>
        <w:t xml:space="preserve">по электронной почте, почтовым отправлением с заявлением </w:t>
      </w:r>
      <w:r>
        <w:rPr>
          <w:rFonts w:ascii="Times New Roman" w:hAnsi="Times New Roman" w:cs="Times New Roman"/>
          <w:sz w:val="28"/>
          <w:szCs w:val="28"/>
        </w:rPr>
        <w:br/>
        <w:t>о выдаче дубликата документа, выданного по результатам предоставления государственной услуги, составленным в свободной форме.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при получении указанного заявления рассматривает возможность выдачи дубликата аттестата, выданного по результатам предоставления государственной услуги.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выдаче дубликата аттестата, выданного по результатам предоставления государственной услуги, выдает такой дубликат заявителю посредством </w:t>
      </w:r>
      <w:r>
        <w:rPr>
          <w:rFonts w:ascii="Times New Roman" w:hAnsi="Times New Roman" w:cs="Times New Roman"/>
          <w:color w:val="040000"/>
          <w:sz w:val="28"/>
          <w:szCs w:val="28"/>
        </w:rPr>
        <w:t xml:space="preserve">ЕПГУ, МФЦ, лично, по электронной почте, почтовым отправлением в срок, не превышающий 10 рабочих 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о выдаче дубликата аттестата, выданного по результатам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17.4.2.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выдаче дубликата аттестата, выданного по результатам предоставления государственной услуги: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17.4.2.1.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Отсутствие в заявлении о выдаче дубликата аттестата, выданного по результатам предоставления государственной услуги, информации, позволяющей идентифицировать ранее выданный </w:t>
      </w:r>
      <w:r>
        <w:rPr>
          <w:rFonts w:ascii="Times New Roman" w:hAnsi="Times New Roman" w:cs="Times New Roman"/>
          <w:sz w:val="28"/>
          <w:szCs w:val="28"/>
        </w:rPr>
        <w:br/>
        <w:t>по результатам предоставления государственной услуги документ.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17.4.2.2.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заявления о выдаче дубликата аттестата, выданного по результатам предоставления государственной услуги, неуполномоченным лицом.</w:t>
      </w:r>
    </w:p>
    <w:p w:rsidR="00616A38" w:rsidRDefault="00854FE6">
      <w:pPr>
        <w:pStyle w:val="110"/>
        <w:ind w:firstLine="709"/>
        <w:rPr>
          <w:i/>
          <w:iCs/>
        </w:rPr>
      </w:pPr>
      <w:r>
        <w:t>17.4.2.3.</w:t>
      </w:r>
      <w:r>
        <w:tab/>
      </w:r>
      <w:r>
        <w:rPr>
          <w:iCs/>
        </w:rPr>
        <w:t>Отзыв заявления по инициативе заявителя.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</w:t>
      </w:r>
      <w:r>
        <w:rPr>
          <w:rFonts w:ascii="Times New Roman" w:hAnsi="Times New Roman" w:cs="Times New Roman"/>
          <w:sz w:val="28"/>
          <w:szCs w:val="28"/>
        </w:rPr>
        <w:tab/>
        <w:t>Порядок прекращения действия аттестата, выданного                  по результатам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17.5.1.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прекращения действия аттестата, выданного по результатам предоставления государственной услуги: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17.5.1.1.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аттестата.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17.5.1.2.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 w:cs="Times New Roman"/>
          <w:color w:val="040000"/>
          <w:sz w:val="28"/>
          <w:szCs w:val="28"/>
        </w:rPr>
        <w:t>Департамента,</w:t>
      </w:r>
      <w:r>
        <w:rPr>
          <w:rFonts w:ascii="Times New Roman" w:hAnsi="Times New Roman" w:cs="Times New Roman"/>
          <w:sz w:val="28"/>
          <w:szCs w:val="28"/>
        </w:rPr>
        <w:t xml:space="preserve"> выдавшего аттестат,                         о прекращении действия аттестата. 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17.5.2.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принятия решения о прекращении действия аттестата являются: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17.5.2.1.</w:t>
      </w:r>
      <w:r>
        <w:rPr>
          <w:rFonts w:ascii="Times New Roman" w:hAnsi="Times New Roman" w:cs="Times New Roman"/>
          <w:sz w:val="28"/>
          <w:szCs w:val="28"/>
        </w:rPr>
        <w:tab/>
        <w:t>Выявление после выдачи аттестата недостоверных сведений в документах, представленных для аттестации.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17.5.2.2.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Выявление после выдачи аттестата несоответствия экскурсовода (гида) или гида-переводчика требованиям к экскурсоводам (гидам) и гидам-переводчикам, предусмотренным Федеральным законом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критериям аттестации, утвержденных Положением.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40000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направляет решение о прекращении действия аттестата  в течение одного рабочего дня со дня его принятия лицу, в отношении которого оно принято, в форме электронного документа, посредством ЕПГУ, МФЦ, лично, по электронной почте, почтовым отправлением.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 отношении которого принято решение о прекращении действия аттестата, вправе обратиться за предоставлением государственной услуги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9211E"/>
          <w:sz w:val="28"/>
          <w:szCs w:val="28"/>
        </w:rPr>
        <w:t>не ранее чем через 6 месяцев со дня принятия указанного решения.</w:t>
      </w:r>
      <w:r>
        <w:rPr>
          <w:rFonts w:ascii="Times New Roman" w:hAnsi="Times New Roman" w:cs="Times New Roman"/>
          <w:sz w:val="28"/>
          <w:szCs w:val="28"/>
        </w:rPr>
        <w:t xml:space="preserve">              До истечения указанного срока такое лицо не может быть аттестовано             в качестве экскурсовода (гида) или гида-переводчика ни в одном субъекте Российской Федерации.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прекращении действия аттестата может быть обжаловано экскурсоводом (гидом), гидом-переводчиком в судебном порядке.</w:t>
      </w:r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5" w:name="_Toc111628902"/>
      <w:bookmarkStart w:id="46" w:name="_Toc11163190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45"/>
      <w:bookmarkEnd w:id="46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sz w:val="28"/>
          <w:szCs w:val="28"/>
        </w:rPr>
        <w:tab/>
        <w:t>Способы определения и предъявления необходимого заявителю (представителю заявителя) варианта предоставления государственной услуги: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18.1.1.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ЕПГУ.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18.1.2.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МФЦ.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18.1.3.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</w:t>
      </w:r>
      <w:r>
        <w:rPr>
          <w:rFonts w:ascii="Times New Roman" w:hAnsi="Times New Roman" w:cs="Times New Roman"/>
          <w:color w:val="040000"/>
          <w:sz w:val="28"/>
          <w:szCs w:val="28"/>
          <w:shd w:val="clear" w:color="auto" w:fill="FFFFFF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лично, по электронной почте, почтовым отправлением.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</w:t>
      </w:r>
      <w:r>
        <w:rPr>
          <w:rFonts w:ascii="Times New Roman" w:hAnsi="Times New Roman" w:cs="Times New Roman"/>
          <w:sz w:val="28"/>
          <w:szCs w:val="28"/>
        </w:rPr>
        <w:tab/>
        <w:t>Порядок определения и предъявления необходимого заявителю (представителю заявителя) варианта предоставления государственной услуги: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</w:t>
      </w:r>
      <w:r>
        <w:rPr>
          <w:rFonts w:ascii="Times New Roman" w:hAnsi="Times New Roman" w:cs="Times New Roman"/>
          <w:sz w:val="28"/>
          <w:szCs w:val="28"/>
        </w:rPr>
        <w:tab/>
        <w:t>Посредством ответов на вопросы экспертной системы       на ЕПГУ.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C9211E"/>
          <w:sz w:val="28"/>
          <w:szCs w:val="28"/>
        </w:rPr>
        <w:t>Посредством опроса в МФЦ</w:t>
      </w:r>
      <w:r>
        <w:rPr>
          <w:rFonts w:ascii="Times New Roman" w:hAnsi="Times New Roman" w:cs="Times New Roman"/>
          <w:sz w:val="28"/>
          <w:szCs w:val="28"/>
        </w:rPr>
        <w:t>, иными способами                     в соответствии с законодательством Российской Федерации, в том числе         в зависимости от способа подачи заявления согласно пункту 8.3 настоящего Административного регламента.</w:t>
      </w:r>
    </w:p>
    <w:p w:rsidR="00616A38" w:rsidRDefault="0061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</w:pPr>
      <w:bookmarkStart w:id="47" w:name="_Toc111628903"/>
      <w:bookmarkStart w:id="48" w:name="_Toc11163190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19. Описание вариантов предоставления государственной услуги</w:t>
      </w:r>
      <w:bookmarkEnd w:id="47"/>
      <w:bookmarkEnd w:id="48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ab/>
        <w:t>При предоставлении государственной услуги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вариантом предоставления государственной услуги, указанным в пункте 17.1 настоящего Административного регламента, осуществляются следующие административные действия (процедуры):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19.1.1.</w:t>
      </w:r>
      <w:r>
        <w:rPr>
          <w:rFonts w:ascii="Times New Roman" w:hAnsi="Times New Roman" w:cs="Times New Roman"/>
          <w:sz w:val="28"/>
          <w:szCs w:val="28"/>
        </w:rPr>
        <w:tab/>
        <w:t>Прием заявления и документов и (или) информации, необходимых для предоставления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</w:t>
      </w:r>
      <w:r>
        <w:rPr>
          <w:rFonts w:ascii="Times New Roman" w:hAnsi="Times New Roman" w:cs="Times New Roman"/>
          <w:sz w:val="28"/>
          <w:szCs w:val="28"/>
        </w:rPr>
        <w:tab/>
        <w:t>Межведомственное информационное взаимодействие.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предоставлении) государственной услуги.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19.1.4.</w:t>
      </w:r>
      <w:r>
        <w:rPr>
          <w:rFonts w:ascii="Times New Roman" w:hAnsi="Times New Roman" w:cs="Times New Roman"/>
          <w:sz w:val="28"/>
          <w:szCs w:val="28"/>
        </w:rPr>
        <w:tab/>
        <w:t>Предоставление результата предоставления государственной услуги.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19.2.</w:t>
      </w:r>
      <w:r>
        <w:rPr>
          <w:rFonts w:ascii="Times New Roman" w:hAnsi="Times New Roman" w:cs="Times New Roman"/>
          <w:sz w:val="28"/>
          <w:szCs w:val="28"/>
        </w:rPr>
        <w:tab/>
        <w:t>Описание административных действий (процедур)</w:t>
      </w:r>
      <w:r>
        <w:rPr>
          <w:rFonts w:ascii="Times New Roman" w:hAnsi="Times New Roman" w:cs="Times New Roman"/>
          <w:sz w:val="28"/>
          <w:szCs w:val="28"/>
        </w:rPr>
        <w:br/>
        <w:t>в зависимости от варианта предоставления государственной услуги приведено в Приложении 6 к настоящему Административному регламенту.</w:t>
      </w:r>
    </w:p>
    <w:p w:rsidR="00616A38" w:rsidRDefault="00854FE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9" w:name="_Toc111628904"/>
      <w:bookmarkStart w:id="50" w:name="_Toc111631906"/>
      <w:r>
        <w:rPr>
          <w:rFonts w:ascii="Times New Roman" w:hAnsi="Times New Roman" w:cs="Times New Roman"/>
          <w:b w:val="0"/>
          <w:color w:val="auto"/>
          <w:lang w:val="en-US"/>
        </w:rPr>
        <w:lastRenderedPageBreak/>
        <w:t>IV</w:t>
      </w:r>
      <w:r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49"/>
      <w:bookmarkEnd w:id="50"/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111628905"/>
      <w:bookmarkStart w:id="52" w:name="_Toc111631907"/>
      <w:r>
        <w:rPr>
          <w:rFonts w:ascii="Times New Roman" w:hAnsi="Times New Roman" w:cs="Times New Roman"/>
          <w:sz w:val="28"/>
          <w:szCs w:val="28"/>
        </w:rPr>
        <w:t xml:space="preserve">20.Порядок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Министерства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  <w:bookmarkEnd w:id="51"/>
      <w:bookmarkEnd w:id="52"/>
    </w:p>
    <w:p w:rsidR="00616A38" w:rsidRDefault="00616A38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олнением ответственными должностными лицами Департамента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положений настоящего Административного регламента и иных нормативных правовых актов Российской Федерации, Ивановской области, устанавливающих требования к предоставлению государственной услуги,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также принятием ими решений осуществляется в порядке, установленном </w:t>
      </w:r>
      <w:r>
        <w:rPr>
          <w:rFonts w:ascii="Times New Roman" w:hAnsi="Times New Roman" w:cs="Times New Roman"/>
          <w:color w:val="C9211E"/>
          <w:sz w:val="28"/>
          <w:szCs w:val="28"/>
          <w:lang w:eastAsia="ru-RU"/>
        </w:rPr>
        <w:t xml:space="preserve">организационно – распорядительным актом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Департамента. </w:t>
      </w:r>
    </w:p>
    <w:p w:rsidR="00616A38" w:rsidRDefault="00854FE6">
      <w:pPr>
        <w:pStyle w:val="110"/>
        <w:ind w:firstLine="709"/>
      </w:pPr>
      <w:r>
        <w:t>20.2.</w:t>
      </w:r>
      <w:r>
        <w:tab/>
        <w:t xml:space="preserve">Требованиями к порядку и формам текущего </w:t>
      </w:r>
      <w:proofErr w:type="gramStart"/>
      <w:r>
        <w:t>контроля</w:t>
      </w:r>
      <w:r>
        <w:br/>
        <w:t>за</w:t>
      </w:r>
      <w:proofErr w:type="gramEnd"/>
      <w:r>
        <w:t xml:space="preserve"> предоставлением Государственной услуги являются:</w:t>
      </w:r>
    </w:p>
    <w:p w:rsidR="00616A38" w:rsidRDefault="00854FE6">
      <w:pPr>
        <w:pStyle w:val="12"/>
        <w:ind w:firstLine="709"/>
      </w:pPr>
      <w:r>
        <w:t>20.2.1.</w:t>
      </w:r>
      <w:r>
        <w:tab/>
        <w:t>Независимость.</w:t>
      </w:r>
    </w:p>
    <w:p w:rsidR="00616A38" w:rsidRDefault="00854FE6">
      <w:pPr>
        <w:pStyle w:val="12"/>
        <w:ind w:firstLine="709"/>
      </w:pPr>
      <w:r>
        <w:t>20.2.2.</w:t>
      </w:r>
      <w:r>
        <w:tab/>
        <w:t>Тщательность.</w:t>
      </w:r>
    </w:p>
    <w:p w:rsidR="00616A38" w:rsidRDefault="00854FE6">
      <w:pPr>
        <w:pStyle w:val="110"/>
        <w:ind w:firstLine="709"/>
      </w:pPr>
      <w:r>
        <w:t>20.3.</w:t>
      </w:r>
      <w:r>
        <w:tab/>
      </w:r>
      <w:proofErr w:type="gramStart"/>
      <w:r>
        <w:t>Независимость текущего контроля заключается</w:t>
      </w:r>
      <w:r>
        <w:br/>
        <w:t>в том, что должностное лицо Департамента, уполномоченное</w:t>
      </w:r>
      <w:r>
        <w:br/>
        <w:t>на его осуществление, не находится в служебной зависимости</w:t>
      </w:r>
      <w:r>
        <w:br/>
        <w:t>от должностного лица Департамента, участвующего в предоставлении государственной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16A38" w:rsidRDefault="00854FE6">
      <w:pPr>
        <w:pStyle w:val="110"/>
        <w:ind w:firstLine="709"/>
      </w:pPr>
      <w:r>
        <w:t>20.4.</w:t>
      </w:r>
      <w:r>
        <w:tab/>
        <w:t>Должностные лица Департамента, осуществляющие</w:t>
      </w:r>
      <w:r>
        <w:br/>
        <w:t xml:space="preserve">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обязаны принимать меры по предотвращению конфликта интересов</w:t>
      </w:r>
      <w:r>
        <w:br/>
        <w:t>при предоставлении государственной услуги.</w:t>
      </w:r>
    </w:p>
    <w:p w:rsidR="00616A38" w:rsidRDefault="00854FE6">
      <w:pPr>
        <w:pStyle w:val="110"/>
        <w:ind w:firstLine="709"/>
      </w:pPr>
      <w:r>
        <w:t>20.5.</w:t>
      </w:r>
      <w:r>
        <w:tab/>
        <w:t xml:space="preserve">Тщательность осуществления текущего </w:t>
      </w:r>
      <w:proofErr w:type="gramStart"/>
      <w:r>
        <w:t>контроля                          за</w:t>
      </w:r>
      <w:proofErr w:type="gramEnd"/>
      <w:r>
        <w:t xml:space="preserve"> предоставлением государственной услуги состоит в исполнении уполномоченными должностными лицами Департамента обязанностей, предусмотренных настоящим подразделом.</w:t>
      </w:r>
    </w:p>
    <w:p w:rsidR="00616A38" w:rsidRDefault="00616A3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111628906"/>
      <w:bookmarkStart w:id="54" w:name="_Toc111631908"/>
      <w:r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  <w:bookmarkEnd w:id="53"/>
      <w:bookmarkEnd w:id="54"/>
    </w:p>
    <w:p w:rsidR="00616A38" w:rsidRDefault="00616A38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и периодичность осуществления плановых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услуги, 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устанавливаются организационно – распорядительным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нарушений исполнения положений законодательства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Департаментом принимаются меры по устранению таких нарушений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616A38" w:rsidRDefault="00616A3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rmal0"/>
        <w:spacing w:line="276" w:lineRule="auto"/>
        <w:jc w:val="center"/>
        <w:outlineLvl w:val="1"/>
      </w:pPr>
      <w:bookmarkStart w:id="55" w:name="_Toc111628907"/>
      <w:bookmarkStart w:id="56" w:name="_Toc111631909"/>
      <w:r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Департамента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>
        <w:rPr>
          <w:rFonts w:ascii="Times New Roman" w:hAnsi="Times New Roman" w:cs="Times New Roman"/>
          <w:sz w:val="28"/>
          <w:szCs w:val="28"/>
        </w:rPr>
        <w:br/>
        <w:t>ими в ходе предоставления государственной услуги</w:t>
      </w:r>
      <w:bookmarkEnd w:id="55"/>
      <w:bookmarkEnd w:id="56"/>
    </w:p>
    <w:p w:rsidR="00616A38" w:rsidRDefault="00616A38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rPr>
          <w:lang w:eastAsia="zh-CN"/>
        </w:rPr>
        <w:t>22.1.</w:t>
      </w:r>
      <w:r>
        <w:rPr>
          <w:lang w:eastAsia="zh-CN"/>
        </w:rPr>
        <w:tab/>
        <w:t>Должностным лицом Департамента, ответственным</w:t>
      </w:r>
      <w:r>
        <w:rPr>
          <w:lang w:eastAsia="zh-CN"/>
        </w:rPr>
        <w:br/>
        <w:t>за предоставление государственной услуги, а также за соблюдение порядка предоставления государственной услуги, является руководитель структурного подразделения Департамента, непосредственно предоставляющего государственную услугу.</w:t>
      </w:r>
    </w:p>
    <w:p w:rsidR="00616A38" w:rsidRDefault="00854FE6">
      <w:pPr>
        <w:pStyle w:val="110"/>
        <w:ind w:firstLine="709"/>
      </w:pPr>
      <w:r>
        <w:rPr>
          <w:lang w:eastAsia="zh-CN"/>
        </w:rPr>
        <w:t>22.2.</w:t>
      </w:r>
      <w:r>
        <w:rPr>
          <w:lang w:eastAsia="zh-CN"/>
        </w:rPr>
        <w:tab/>
        <w:t>По результатам проведенных мониторинга и проверок,</w:t>
      </w:r>
      <w:r>
        <w:rPr>
          <w:lang w:eastAsia="zh-CN"/>
        </w:rPr>
        <w:br/>
        <w:t xml:space="preserve">в случае выявления неправомерных решений, действий (бездействия) должностных лиц Департамента, и фактов нарушения прав и законных интересов заявителей, должностные лица Департамента несут ответственность в соответствии с законодательством Российской Федерации. </w:t>
      </w:r>
    </w:p>
    <w:p w:rsidR="00616A38" w:rsidRDefault="00616A3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_Toc111628908"/>
      <w:bookmarkStart w:id="58" w:name="_Toc111631910"/>
      <w:r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7"/>
      <w:bookmarkEnd w:id="58"/>
    </w:p>
    <w:p w:rsidR="00616A38" w:rsidRDefault="00616A38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10"/>
        <w:ind w:firstLine="709"/>
      </w:pPr>
      <w:r>
        <w:t>23.1.</w:t>
      </w:r>
      <w:r>
        <w:tab/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порядке и формах, предусмотренными подразделами </w:t>
      </w:r>
      <w:r>
        <w:br/>
        <w:t>20 - 22 настоящего Административного регламента.</w:t>
      </w:r>
    </w:p>
    <w:p w:rsidR="00616A38" w:rsidRDefault="00616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23.2.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 целью соблюдения порядка ее предоставления имеют право направлять жалобы на нарушение должностными лицами Департамента порядка предоставления государственной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16A38" w:rsidRDefault="00854FE6">
      <w:pPr>
        <w:pStyle w:val="110"/>
        <w:ind w:firstLine="709"/>
      </w:pPr>
      <w:r>
        <w:t>23.4.</w:t>
      </w:r>
      <w:r>
        <w:tab/>
      </w:r>
      <w:proofErr w:type="gramStart"/>
      <w:r>
        <w:t>Граждане, их объединения и организации для осуществления контроля за предоставлением государственной услуги имеют право направлять в Департамент, МФЦ индивидуальные</w:t>
      </w:r>
      <w:r>
        <w:br/>
        <w:t>и коллективные обращения с предложениями по совершенствованию порядка предоставления государственной услуги, а также жалобы</w:t>
      </w:r>
      <w:r>
        <w:br/>
        <w:t>и заявления на действия (бездействие) должностных лиц Департамента, работников МФЦ и принятые ими решения, связанные с предоставлением Государственной услуги.</w:t>
      </w:r>
      <w:proofErr w:type="gramEnd"/>
    </w:p>
    <w:p w:rsidR="00616A38" w:rsidRDefault="00854FE6">
      <w:pPr>
        <w:pStyle w:val="110"/>
        <w:ind w:firstLine="709"/>
      </w:pPr>
      <w:r>
        <w:t>23.5.</w:t>
      </w:r>
      <w:r>
        <w:tab/>
      </w:r>
      <w:proofErr w:type="gramStart"/>
      <w:r>
        <w:t>Контроль за</w:t>
      </w:r>
      <w:proofErr w:type="gramEnd"/>
      <w:r>
        <w:t xml:space="preserve"> предоставлением Государственной услуги,</w:t>
      </w:r>
      <w:r>
        <w:br/>
        <w:t>в том числе со стороны граждан, их объединений и организаций, осуществляется посредством открытости деятельности Департамента,</w:t>
      </w:r>
      <w:r>
        <w:br/>
        <w:t>а также 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1"/>
        <w:jc w:val="center"/>
        <w:rPr>
          <w:highlight w:val="yellow"/>
        </w:rPr>
      </w:pPr>
      <w:bookmarkStart w:id="59" w:name="_Toc111628909"/>
      <w:bookmarkStart w:id="60" w:name="_Toc111631911"/>
      <w:r>
        <w:rPr>
          <w:rFonts w:ascii="Times New Roman" w:hAnsi="Times New Roman" w:cs="Times New Roman"/>
          <w:b w:val="0"/>
          <w:color w:val="auto"/>
          <w:highlight w:val="yellow"/>
          <w:lang w:val="en-US"/>
        </w:rPr>
        <w:t>V</w:t>
      </w:r>
      <w:r>
        <w:rPr>
          <w:rFonts w:ascii="Times New Roman" w:hAnsi="Times New Roman" w:cs="Times New Roman"/>
          <w:b w:val="0"/>
          <w:color w:val="auto"/>
          <w:highlight w:val="yellow"/>
        </w:rPr>
        <w:t xml:space="preserve">. Досудебный (внесудебный) порядок обжалования </w:t>
      </w:r>
      <w:r>
        <w:rPr>
          <w:rFonts w:ascii="Times New Roman" w:hAnsi="Times New Roman" w:cs="Times New Roman"/>
          <w:b w:val="0"/>
          <w:color w:val="auto"/>
          <w:highlight w:val="yellow"/>
        </w:rPr>
        <w:br/>
        <w:t xml:space="preserve">решений и действий (бездействия) Департамента, МФЦ, </w:t>
      </w:r>
      <w:r>
        <w:rPr>
          <w:rFonts w:ascii="Times New Roman" w:hAnsi="Times New Roman" w:cs="Times New Roman"/>
          <w:b w:val="0"/>
          <w:color w:val="auto"/>
          <w:highlight w:val="yellow"/>
        </w:rPr>
        <w:br/>
        <w:t>а также их должностных лиц, государственных служащих и работников</w:t>
      </w:r>
      <w:bookmarkEnd w:id="59"/>
      <w:bookmarkEnd w:id="60"/>
    </w:p>
    <w:p w:rsidR="00616A38" w:rsidRDefault="00616A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_Toc111628910"/>
      <w:bookmarkStart w:id="62" w:name="_Toc11163191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61"/>
      <w:bookmarkEnd w:id="62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Департамента, МФЦ, а также их должностных лиц, государственных служащих и работников осуществляется посредством размещения информации на стендах в местах предоставления государственных услуг,</w:t>
      </w:r>
      <w:r>
        <w:rPr>
          <w:rFonts w:ascii="Times New Roman" w:hAnsi="Times New Roman" w:cs="Times New Roman"/>
          <w:sz w:val="28"/>
          <w:szCs w:val="28"/>
        </w:rPr>
        <w:br/>
        <w:t>на официальных сайтах Департамента, МФЦ, ЕПГУ,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616A38" w:rsidRDefault="00616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_Toc111628911"/>
      <w:bookmarkStart w:id="64" w:name="_Toc1116319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63"/>
      <w:bookmarkEnd w:id="64"/>
    </w:p>
    <w:p w:rsidR="00616A38" w:rsidRDefault="00616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Досудебное (внесудебное) обжалование решений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  <w:t>и действий (бездействия) Департамента</w:t>
      </w:r>
      <w:r>
        <w:rPr>
          <w:rFonts w:ascii="Times New Roman" w:hAnsi="Times New Roman" w:cs="Times New Roman"/>
          <w:sz w:val="28"/>
          <w:szCs w:val="28"/>
        </w:rPr>
        <w:t>, МФЦ, а также их должностных лиц, государственных служащих и работников осуществляется с соблюдением требований, установленных Федеральным законом № 210-ФЗ,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25.2.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Жалоба подается в письменной форме на бумажном носителе (далее – в письменной форме) или в электронной форме в Департамент, МФЦ.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25.3.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Прием жалоб в письменной форме осуществляется Департаментом, МФЦ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предоставления указанной государственной услуги),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25.4.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В электронной форме жалоба может быть подана заявителем посредством: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Официального сайта Правительства Ивановской области         в сети Интернет.</w:t>
      </w:r>
    </w:p>
    <w:p w:rsidR="00616A38" w:rsidRDefault="00854FE6">
      <w:pPr>
        <w:tabs>
          <w:tab w:val="left" w:pos="2127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Официального сайта Департамента, МФЦ в сети Интернет.</w:t>
      </w:r>
    </w:p>
    <w:p w:rsidR="00616A38" w:rsidRDefault="00854FE6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25.4.3.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ЕПГУ, за исключением жалоб на решения и действия (бездействие) МФЦ и их работников.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25.4.4.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25.5.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Жалоба, поступившая в Департамент, МФЦ </w:t>
      </w:r>
      <w:r>
        <w:rPr>
          <w:rFonts w:ascii="Times New Roman" w:hAnsi="Times New Roman" w:cs="Times New Roman"/>
          <w:sz w:val="28"/>
          <w:szCs w:val="28"/>
        </w:rPr>
        <w:t>подлежит рассмотрению в течение 15 (пятнадцати) рабочих дней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короткие сроки рассмотрения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установлены уполномоченным на ее рассмотрение Департаментом, МФЦ.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Департамента,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жалобы принимается одно              из следующих решений: 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                  в выданных в результате предоставления государственной услуги документах, возврата заявителю денежных средств, взимание которых                  не предусмотрено нормативными правовыми актами Российской Федерации, нормативными правовыми актами Ивановской области.</w:t>
      </w:r>
      <w:proofErr w:type="gramEnd"/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удовлетворении жалобы Департамент,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  <w:bookmarkStart w:id="65" w:name="p0"/>
      <w:bookmarkStart w:id="66" w:name="_Toc111628912"/>
      <w:bookmarkEnd w:id="65"/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16A38">
          <w:headerReference w:type="default" r:id="rId11"/>
          <w:headerReference w:type="first" r:id="rId12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25.8.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616A38" w:rsidRDefault="00854FE6">
      <w:pPr>
        <w:pStyle w:val="aff8"/>
        <w:ind w:left="4253" w:firstLine="709"/>
        <w:rPr>
          <w:rFonts w:eastAsia="Times New Roman"/>
          <w:sz w:val="28"/>
          <w:lang w:eastAsia="ru-RU"/>
        </w:rPr>
      </w:pPr>
      <w:bookmarkStart w:id="67" w:name="_Toc111631914"/>
      <w:r>
        <w:rPr>
          <w:rStyle w:val="11"/>
          <w:rFonts w:eastAsiaTheme="minorHAnsi"/>
          <w:szCs w:val="28"/>
        </w:rPr>
        <w:lastRenderedPageBreak/>
        <w:t xml:space="preserve">Приложение </w:t>
      </w:r>
      <w:r>
        <w:rPr>
          <w:rStyle w:val="11"/>
          <w:rFonts w:eastAsiaTheme="minorHAnsi"/>
          <w:szCs w:val="28"/>
          <w:lang w:val="ru-RU"/>
        </w:rPr>
        <w:t>1</w:t>
      </w:r>
      <w:bookmarkEnd w:id="66"/>
      <w:bookmarkEnd w:id="67"/>
    </w:p>
    <w:p w:rsidR="00616A38" w:rsidRDefault="00854FE6">
      <w:pPr>
        <w:spacing w:after="0"/>
        <w:ind w:left="4962"/>
        <w:rPr>
          <w:rStyle w:val="20"/>
          <w:rFonts w:eastAsiaTheme="minorHAnsi"/>
          <w:b w:val="0"/>
          <w:szCs w:val="28"/>
        </w:rPr>
      </w:pPr>
      <w:r>
        <w:rPr>
          <w:rStyle w:val="20"/>
          <w:rFonts w:eastAsiaTheme="minorHAnsi"/>
          <w:b w:val="0"/>
          <w:szCs w:val="28"/>
        </w:rPr>
        <w:t xml:space="preserve">к Административному регламенту </w:t>
      </w:r>
    </w:p>
    <w:p w:rsidR="00616A38" w:rsidRDefault="00854FE6">
      <w:pPr>
        <w:spacing w:after="0"/>
        <w:ind w:left="4962"/>
      </w:pPr>
      <w:bookmarkStart w:id="68" w:name="_Hlk111623518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предоставления Департаментом культуры и туризма Ивановской области государственной услуги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>по аттестации экскурсоводов (гидов), гидов-переводчик</w:t>
      </w: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 xml:space="preserve">ов, </w:t>
      </w:r>
      <w:proofErr w:type="gramStart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>утвержденному</w:t>
      </w:r>
      <w:proofErr w:type="gramEnd"/>
      <w:r>
        <w:rPr>
          <w:rStyle w:val="20"/>
          <w:rFonts w:eastAsiaTheme="minorHAnsi"/>
          <w:b w:val="0"/>
          <w:color w:val="050000"/>
          <w:szCs w:val="28"/>
        </w:rPr>
        <w:t xml:space="preserve"> приказом Департамента культуры и туризма Ивановской области от</w:t>
      </w:r>
      <w:bookmarkEnd w:id="68"/>
      <w:r>
        <w:rPr>
          <w:rStyle w:val="20"/>
          <w:rFonts w:eastAsiaTheme="minorHAnsi"/>
          <w:b w:val="0"/>
          <w:color w:val="050000"/>
          <w:szCs w:val="28"/>
        </w:rPr>
        <w:t xml:space="preserve"> </w:t>
      </w:r>
    </w:p>
    <w:p w:rsidR="00616A38" w:rsidRDefault="00854FE6">
      <w:pPr>
        <w:spacing w:after="0"/>
        <w:ind w:left="4962"/>
        <w:rPr>
          <w:rStyle w:val="20"/>
          <w:rFonts w:eastAsiaTheme="minorHAnsi"/>
          <w:b w:val="0"/>
          <w:szCs w:val="28"/>
        </w:rPr>
      </w:pPr>
      <w:r>
        <w:rPr>
          <w:rStyle w:val="20"/>
          <w:rFonts w:eastAsiaTheme="minorHAnsi"/>
          <w:b w:val="0"/>
          <w:szCs w:val="28"/>
        </w:rPr>
        <w:t>_________ № _______</w:t>
      </w:r>
    </w:p>
    <w:p w:rsidR="00616A38" w:rsidRDefault="00616A38">
      <w:pPr>
        <w:pStyle w:val="aff3"/>
        <w:spacing w:after="0"/>
        <w:jc w:val="left"/>
        <w:rPr>
          <w:b w:val="0"/>
          <w:sz w:val="28"/>
          <w:szCs w:val="28"/>
          <w:lang w:val="ru-RU"/>
        </w:rPr>
      </w:pPr>
    </w:p>
    <w:p w:rsidR="00616A38" w:rsidRDefault="00854F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b w:val="0"/>
          <w:sz w:val="28"/>
          <w:szCs w:val="28"/>
        </w:rPr>
        <w:t>Форма</w:t>
      </w:r>
      <w:r>
        <w:rPr>
          <w:rStyle w:val="2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№ _____</w:t>
      </w:r>
    </w:p>
    <w:p w:rsidR="00616A38" w:rsidRDefault="00616A38">
      <w:pPr>
        <w:pStyle w:val="aff2"/>
        <w:jc w:val="left"/>
        <w:outlineLvl w:val="1"/>
        <w:rPr>
          <w:sz w:val="28"/>
          <w:szCs w:val="28"/>
        </w:rPr>
      </w:pPr>
      <w:bookmarkStart w:id="69" w:name="_Hlk20901195"/>
      <w:bookmarkEnd w:id="69"/>
    </w:p>
    <w:p w:rsidR="00616A38" w:rsidRDefault="00854FE6">
      <w:pPr>
        <w:pStyle w:val="ConsPlusNonformat"/>
        <w:jc w:val="both"/>
      </w:pPr>
      <w:r>
        <w:rPr>
          <w:rFonts w:ascii="Times New Roman" w:hAnsi="Times New Roman" w:cs="Times New Roman"/>
          <w:color w:val="050000"/>
          <w:sz w:val="28"/>
          <w:szCs w:val="28"/>
        </w:rPr>
        <w:t xml:space="preserve">г. Иваново  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 20___ г.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проведения квалификационного экзамена (его этапа): </w:t>
      </w:r>
    </w:p>
    <w:p w:rsidR="00616A38" w:rsidRDefault="00854FE6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16A38" w:rsidRDefault="00616A38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проведения квалификационного экзамена (его этапа): </w:t>
      </w:r>
    </w:p>
    <w:p w:rsidR="00616A38" w:rsidRDefault="00854FE6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Соискатель: __________________________________________________________________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(ФИО)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(реквизиты документа, удостоверяющего личность)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квалификационного экзамена:</w:t>
      </w:r>
    </w:p>
    <w:p w:rsidR="00616A38" w:rsidRDefault="00854F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Результат тестирования: __________________________________________________________________</w:t>
      </w:r>
    </w:p>
    <w:p w:rsidR="00616A38" w:rsidRDefault="00854F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 выполнения практического задания: __________________________________________________________________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аттестационной комиссии: аттестация соискателя/отказ в аттестации соискателя</w:t>
      </w:r>
    </w:p>
    <w:p w:rsidR="00616A38" w:rsidRDefault="00616A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протоколу прилагается видеозапись хода проведения квалификационного экзамена.</w:t>
      </w:r>
    </w:p>
    <w:p w:rsidR="00616A38" w:rsidRDefault="00616A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616A38">
          <w:headerReference w:type="default" r:id="rId13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/__________________/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sectPr w:rsidR="00616A38">
          <w:headerReference w:type="default" r:id="rId14"/>
          <w:pgSz w:w="11906" w:h="16838"/>
          <w:pgMar w:top="1134" w:right="851" w:bottom="1134" w:left="1701" w:header="709" w:footer="0" w:gutter="0"/>
          <w:pgNumType w:start="2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   _________________ /_________________</w:t>
      </w:r>
      <w:r>
        <w:t>/</w:t>
      </w:r>
    </w:p>
    <w:p w:rsidR="00616A38" w:rsidRDefault="00854FE6">
      <w:pPr>
        <w:pStyle w:val="2"/>
        <w:ind w:firstLine="4962"/>
        <w:rPr>
          <w:rFonts w:ascii="Times New Roman" w:hAnsi="Times New Roman" w:cs="Times New Roman"/>
          <w:b w:val="0"/>
          <w:color w:val="auto"/>
          <w:sz w:val="24"/>
        </w:rPr>
      </w:pPr>
      <w:bookmarkStart w:id="70" w:name="_Toc111628913"/>
      <w:bookmarkStart w:id="71" w:name="_Toc111631915"/>
      <w:r>
        <w:rPr>
          <w:rStyle w:val="11"/>
          <w:rFonts w:eastAsiaTheme="majorEastAsia"/>
          <w:b w:val="0"/>
          <w:bCs/>
          <w:iCs w:val="0"/>
          <w:color w:val="050000"/>
          <w:lang w:val="ru-RU"/>
        </w:rPr>
        <w:lastRenderedPageBreak/>
        <w:t>Приложение 2</w:t>
      </w:r>
      <w:bookmarkEnd w:id="70"/>
      <w:bookmarkEnd w:id="71"/>
    </w:p>
    <w:p w:rsidR="00616A38" w:rsidRDefault="00854FE6">
      <w:pPr>
        <w:spacing w:after="0"/>
        <w:ind w:left="4962"/>
        <w:rPr>
          <w:rStyle w:val="20"/>
          <w:rFonts w:eastAsiaTheme="minorHAnsi"/>
          <w:b w:val="0"/>
          <w:szCs w:val="28"/>
        </w:rPr>
      </w:pPr>
      <w:r>
        <w:rPr>
          <w:rStyle w:val="20"/>
          <w:rFonts w:eastAsiaTheme="minorHAnsi"/>
          <w:b w:val="0"/>
          <w:color w:val="050000"/>
          <w:szCs w:val="28"/>
        </w:rPr>
        <w:t xml:space="preserve">к Административному регламенту </w:t>
      </w:r>
    </w:p>
    <w:p w:rsidR="00616A38" w:rsidRDefault="00854FE6">
      <w:pPr>
        <w:spacing w:after="0"/>
        <w:ind w:left="4962"/>
      </w:pP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 xml:space="preserve">предоставления Департаментом культуры и туризма Ивановской области государственной услуги </w:t>
      </w: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br/>
        <w:t xml:space="preserve">по аттестации экскурсоводов (гидов), гидов-переводчиков, </w:t>
      </w:r>
      <w:proofErr w:type="gramStart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>утвержденному</w:t>
      </w:r>
      <w:proofErr w:type="gramEnd"/>
      <w:r>
        <w:rPr>
          <w:rStyle w:val="20"/>
          <w:rFonts w:eastAsiaTheme="minorHAnsi"/>
          <w:b w:val="0"/>
          <w:color w:val="050000"/>
          <w:szCs w:val="28"/>
        </w:rPr>
        <w:t xml:space="preserve"> приказом Департамента культуры и туризма Ивановской области от </w:t>
      </w:r>
    </w:p>
    <w:p w:rsidR="00616A38" w:rsidRDefault="00854FE6">
      <w:pPr>
        <w:spacing w:after="0"/>
        <w:ind w:left="4962"/>
        <w:rPr>
          <w:rStyle w:val="20"/>
          <w:rFonts w:eastAsiaTheme="minorHAnsi"/>
          <w:b w:val="0"/>
          <w:szCs w:val="28"/>
        </w:rPr>
      </w:pPr>
      <w:r>
        <w:rPr>
          <w:rStyle w:val="20"/>
          <w:rFonts w:eastAsiaTheme="minorHAnsi"/>
          <w:b w:val="0"/>
          <w:color w:val="050000"/>
          <w:szCs w:val="28"/>
        </w:rPr>
        <w:t>_________ № _______</w:t>
      </w:r>
    </w:p>
    <w:p w:rsidR="00616A38" w:rsidRDefault="00616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6A38" w:rsidRDefault="00616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единого федерального реестра экскурсоводов (гидов)</w:t>
      </w: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гидов-переводчиков</w:t>
      </w:r>
    </w:p>
    <w:p w:rsidR="00616A38" w:rsidRDefault="00616A3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A38" w:rsidRDefault="00854FE6">
      <w:pPr>
        <w:pStyle w:val="ConsPlusNormal0"/>
        <w:jc w:val="right"/>
        <w:rPr>
          <w:sz w:val="24"/>
          <w:szCs w:val="24"/>
        </w:rPr>
      </w:pPr>
      <w:bookmarkStart w:id="72" w:name="RegistryUrlLQR"/>
      <w:r>
        <w:rPr>
          <w:noProof/>
          <w:sz w:val="24"/>
          <w:szCs w:val="24"/>
          <w:lang w:eastAsia="ru-RU"/>
        </w:rPr>
        <w:drawing>
          <wp:inline distT="0" distB="0" distL="0" distR="0" wp14:anchorId="0DCF081E" wp14:editId="5A771115">
            <wp:extent cx="1891030" cy="1769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2"/>
    </w:p>
    <w:p w:rsidR="00616A38" w:rsidRDefault="00616A3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7"/>
        <w:gridCol w:w="3829"/>
        <w:gridCol w:w="2977"/>
      </w:tblGrid>
      <w:tr w:rsidR="00616A38">
        <w:tc>
          <w:tcPr>
            <w:tcW w:w="3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6A38" w:rsidRDefault="00854FE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“_____”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_______20__г.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A38" w:rsidRDefault="00616A3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6A38" w:rsidRDefault="00854FE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16A38">
        <w:tc>
          <w:tcPr>
            <w:tcW w:w="3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формирования выписки)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выписки)</w:t>
            </w:r>
          </w:p>
        </w:tc>
      </w:tr>
    </w:tbl>
    <w:p w:rsidR="00616A38" w:rsidRDefault="00616A38">
      <w:pPr>
        <w:pStyle w:val="ConsPlusNormal0"/>
        <w:jc w:val="both"/>
        <w:rPr>
          <w:sz w:val="24"/>
          <w:szCs w:val="24"/>
        </w:rPr>
      </w:pPr>
    </w:p>
    <w:p w:rsidR="00616A38" w:rsidRDefault="00854FE6">
      <w:pPr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Настоящая выписка содержит сведения о: ____________________________________</w:t>
      </w:r>
    </w:p>
    <w:p w:rsidR="00616A38" w:rsidRDefault="00854FE6">
      <w:pPr>
        <w:pStyle w:val="s1"/>
        <w:shd w:val="clear" w:color="auto" w:fill="FFFFFF"/>
        <w:spacing w:beforeAutospacing="0"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(фамилия, имя, отчество (при наличии))</w:t>
      </w:r>
    </w:p>
    <w:p w:rsidR="00616A38" w:rsidRDefault="00616A38">
      <w:pPr>
        <w:pStyle w:val="s1"/>
        <w:shd w:val="clear" w:color="auto" w:fill="FFFFFF"/>
        <w:spacing w:beforeAutospacing="0"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6A38" w:rsidRDefault="00854FE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включенные в единый федеральный реестр экскурсоводов (гидов) и гидов-переводчиков по состоянию на </w:t>
      </w:r>
      <w:r w:rsidR="002778AB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="002778AB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20_____г.</w:t>
      </w:r>
    </w:p>
    <w:p w:rsidR="00616A38" w:rsidRDefault="00854FE6">
      <w:pPr>
        <w:pStyle w:val="s1"/>
        <w:shd w:val="clear" w:color="auto" w:fill="FFFFFF"/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(число, месяц прописью, год) </w:t>
      </w:r>
    </w:p>
    <w:p w:rsidR="00616A38" w:rsidRDefault="00616A38">
      <w:pPr>
        <w:pStyle w:val="s1"/>
        <w:shd w:val="clear" w:color="auto" w:fill="FFFFFF"/>
        <w:spacing w:beforeAutospacing="0" w:after="0" w:afterAutospacing="0"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3" w:type="dxa"/>
        <w:tblLook w:val="0000" w:firstRow="0" w:lastRow="0" w:firstColumn="0" w:lastColumn="0" w:noHBand="0" w:noVBand="0"/>
      </w:tblPr>
      <w:tblGrid>
        <w:gridCol w:w="594"/>
        <w:gridCol w:w="5785"/>
        <w:gridCol w:w="3544"/>
      </w:tblGrid>
      <w:tr w:rsidR="00616A38">
        <w:trPr>
          <w:trHeight w:val="3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616A38">
        <w:trPr>
          <w:trHeight w:val="3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экскурсоводе (гиде) или гиде-переводчике</w:t>
            </w: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 (пребывания)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аттестации экскурсовода (гида) или гида-переводчика</w:t>
            </w:r>
          </w:p>
        </w:tc>
      </w:tr>
      <w:tr w:rsidR="00616A38">
        <w:trPr>
          <w:trHeight w:val="3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аттестации (экскурсовод (гид), гид-переводчик)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выдачи аттестата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государственной власти субъекта Российской Федерации в сфере туризма, выдавшего аттестат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аттестата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субъекта (субъектов) Российской Федерации, в которых экскурсовод (гид) или гид-переводчик оказывает услуги по ознакомлению туристов (экскурсантов) с объектами показа, сопровождению туристов (экскурсантов) и информированию туристов (экскурсантов) по пути следования по туристскому маршруту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Иностранный язык (иностранные языки), на котором (которых) гид-переводчик оказывает услуги по ознакомлению туристов (экскурсантов) с объектами показа, сопровождению туристов (экскурсантов) и  информированию туристов (экскурсантов) по пути следования по туристскому маршруту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туристского маршрута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616A38" w:rsidRDefault="00616A38">
            <w:pPr>
              <w:pStyle w:val="s1"/>
              <w:spacing w:beforeAutospacing="0" w:after="0" w:afterAutospacing="0"/>
              <w:ind w:firstLine="467"/>
              <w:jc w:val="both"/>
              <w:rPr>
                <w:highlight w:val="yellow"/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прекращении действия аттестата </w:t>
            </w:r>
          </w:p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экскурсовода (гида) или гида-переводчика</w:t>
            </w: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прекращения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A38" w:rsidRDefault="00616A38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616A38" w:rsidRDefault="00616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616A38" w:rsidRDefault="008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616A38">
          <w:headerReference w:type="default" r:id="rId16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сформирована Федеральным агентством по туризму </w:t>
      </w:r>
    </w:p>
    <w:p w:rsidR="00616A38" w:rsidRDefault="00854FE6">
      <w:pPr>
        <w:pStyle w:val="aff8"/>
        <w:ind w:left="4254" w:firstLine="709"/>
        <w:rPr>
          <w:sz w:val="28"/>
        </w:rPr>
      </w:pPr>
      <w:bookmarkStart w:id="73" w:name="_Toc111628914"/>
      <w:bookmarkStart w:id="74" w:name="_Toc111631916"/>
      <w:r>
        <w:rPr>
          <w:rStyle w:val="11"/>
          <w:rFonts w:eastAsiaTheme="majorEastAsia"/>
          <w:color w:val="050000"/>
          <w:szCs w:val="28"/>
        </w:rPr>
        <w:lastRenderedPageBreak/>
        <w:t xml:space="preserve">Приложение </w:t>
      </w:r>
      <w:r>
        <w:rPr>
          <w:rStyle w:val="11"/>
          <w:rFonts w:eastAsiaTheme="majorEastAsia"/>
          <w:color w:val="050000"/>
          <w:szCs w:val="28"/>
          <w:lang w:val="ru-RU"/>
        </w:rPr>
        <w:t>3</w:t>
      </w:r>
      <w:bookmarkEnd w:id="73"/>
      <w:bookmarkEnd w:id="74"/>
    </w:p>
    <w:p w:rsidR="00616A38" w:rsidRDefault="00854FE6">
      <w:pPr>
        <w:spacing w:after="0"/>
        <w:ind w:left="4962"/>
      </w:pPr>
      <w:r>
        <w:rPr>
          <w:rStyle w:val="20"/>
          <w:rFonts w:eastAsiaTheme="minorHAnsi"/>
          <w:b w:val="0"/>
          <w:color w:val="050000"/>
          <w:szCs w:val="28"/>
        </w:rPr>
        <w:t xml:space="preserve">к Административному регламенту </w:t>
      </w:r>
    </w:p>
    <w:p w:rsidR="00616A38" w:rsidRDefault="00854FE6">
      <w:pPr>
        <w:spacing w:after="0"/>
        <w:ind w:left="4962"/>
      </w:pPr>
      <w:bookmarkStart w:id="75" w:name="_Hlk1116235181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 xml:space="preserve">предоставления Департаментом культуры и туризма Ивановской области государственной услуги </w:t>
      </w: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br/>
        <w:t xml:space="preserve">по аттестации экскурсоводов (гидов), гидов-переводчиков, </w:t>
      </w:r>
      <w:proofErr w:type="gramStart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>утвержденному</w:t>
      </w:r>
      <w:proofErr w:type="gramEnd"/>
      <w:r>
        <w:rPr>
          <w:rStyle w:val="20"/>
          <w:rFonts w:eastAsiaTheme="minorHAnsi"/>
          <w:b w:val="0"/>
          <w:color w:val="050000"/>
          <w:szCs w:val="28"/>
        </w:rPr>
        <w:t xml:space="preserve"> приказом Департамента культуры и туризма Ивановской области от</w:t>
      </w:r>
      <w:bookmarkEnd w:id="75"/>
      <w:r>
        <w:rPr>
          <w:rStyle w:val="20"/>
          <w:rFonts w:eastAsiaTheme="minorHAnsi"/>
          <w:b w:val="0"/>
          <w:color w:val="050000"/>
          <w:szCs w:val="28"/>
        </w:rPr>
        <w:t xml:space="preserve"> </w:t>
      </w:r>
    </w:p>
    <w:p w:rsidR="00616A38" w:rsidRDefault="00854FE6">
      <w:pPr>
        <w:spacing w:after="0"/>
        <w:ind w:left="4962"/>
      </w:pPr>
      <w:r>
        <w:rPr>
          <w:rStyle w:val="20"/>
          <w:rFonts w:eastAsiaTheme="minorHAnsi"/>
          <w:b w:val="0"/>
          <w:color w:val="050000"/>
          <w:szCs w:val="28"/>
        </w:rPr>
        <w:t>_________ № _______</w:t>
      </w:r>
    </w:p>
    <w:p w:rsidR="00616A38" w:rsidRDefault="00616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A38" w:rsidRDefault="0061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A38" w:rsidRDefault="00616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единого федерального реестра экскурсоводов (гидов)</w:t>
      </w:r>
    </w:p>
    <w:p w:rsidR="00616A38" w:rsidRDefault="00854FE6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гидов-переводчиков</w:t>
      </w:r>
    </w:p>
    <w:p w:rsidR="00616A38" w:rsidRDefault="00616A3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A38" w:rsidRDefault="00854FE6">
      <w:pPr>
        <w:pStyle w:val="ConsPlusNormal0"/>
        <w:jc w:val="right"/>
        <w:rPr>
          <w:sz w:val="24"/>
          <w:szCs w:val="24"/>
        </w:rPr>
      </w:pPr>
      <w:bookmarkStart w:id="76" w:name="RegistryUrlLQR1"/>
      <w:r>
        <w:rPr>
          <w:noProof/>
          <w:sz w:val="24"/>
          <w:szCs w:val="24"/>
          <w:lang w:eastAsia="ru-RU"/>
        </w:rPr>
        <w:drawing>
          <wp:inline distT="0" distB="0" distL="0" distR="0" wp14:anchorId="5764AC78" wp14:editId="4C39587A">
            <wp:extent cx="1891030" cy="176911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6"/>
    </w:p>
    <w:p w:rsidR="00616A38" w:rsidRDefault="00616A3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7"/>
        <w:gridCol w:w="3829"/>
        <w:gridCol w:w="2977"/>
      </w:tblGrid>
      <w:tr w:rsidR="00616A38">
        <w:tc>
          <w:tcPr>
            <w:tcW w:w="3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6A38" w:rsidRDefault="00854FE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“_____”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_______20__г.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A38" w:rsidRDefault="00616A3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6A38" w:rsidRDefault="00854FE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16A38">
        <w:tc>
          <w:tcPr>
            <w:tcW w:w="3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формирования выписки)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выписки)</w:t>
            </w:r>
          </w:p>
        </w:tc>
      </w:tr>
    </w:tbl>
    <w:p w:rsidR="00616A38" w:rsidRDefault="00616A38">
      <w:pPr>
        <w:pStyle w:val="ConsPlusNormal0"/>
        <w:jc w:val="both"/>
        <w:rPr>
          <w:sz w:val="24"/>
          <w:szCs w:val="24"/>
        </w:rPr>
      </w:pPr>
    </w:p>
    <w:p w:rsidR="00616A38" w:rsidRDefault="00854FE6">
      <w:pPr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Настоящая выписка содержит сведения о: ____________________________________</w:t>
      </w:r>
    </w:p>
    <w:p w:rsidR="00616A38" w:rsidRDefault="00854FE6">
      <w:pPr>
        <w:pStyle w:val="s1"/>
        <w:shd w:val="clear" w:color="auto" w:fill="FFFFFF"/>
        <w:spacing w:beforeAutospacing="0"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(фамилия, имя, отчество (при наличии))</w:t>
      </w:r>
    </w:p>
    <w:p w:rsidR="00616A38" w:rsidRDefault="00616A38">
      <w:pPr>
        <w:pStyle w:val="s1"/>
        <w:shd w:val="clear" w:color="auto" w:fill="FFFFFF"/>
        <w:spacing w:beforeAutospacing="0" w:after="0" w:afterAutospacing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6A38" w:rsidRDefault="00854FE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включенные в единый федеральный реестр экскурсоводов (гидов) и гидов-переводчиков по состоянию на </w:t>
      </w:r>
      <w:r w:rsidR="002778AB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="002778AB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20_____г.</w:t>
      </w:r>
    </w:p>
    <w:p w:rsidR="00616A38" w:rsidRDefault="00854FE6">
      <w:pPr>
        <w:pStyle w:val="s1"/>
        <w:shd w:val="clear" w:color="auto" w:fill="FFFFFF"/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(число, месяц прописью, год) </w:t>
      </w:r>
    </w:p>
    <w:p w:rsidR="00616A38" w:rsidRDefault="00616A38">
      <w:pPr>
        <w:pStyle w:val="s1"/>
        <w:shd w:val="clear" w:color="auto" w:fill="FFFFFF"/>
        <w:spacing w:beforeAutospacing="0" w:after="0" w:afterAutospacing="0"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3" w:type="dxa"/>
        <w:tblLook w:val="0000" w:firstRow="0" w:lastRow="0" w:firstColumn="0" w:lastColumn="0" w:noHBand="0" w:noVBand="0"/>
      </w:tblPr>
      <w:tblGrid>
        <w:gridCol w:w="594"/>
        <w:gridCol w:w="5785"/>
        <w:gridCol w:w="3544"/>
      </w:tblGrid>
      <w:tr w:rsidR="00616A38">
        <w:trPr>
          <w:trHeight w:val="3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616A38">
        <w:trPr>
          <w:trHeight w:val="3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экскурсоводе (гиде) или гиде-переводчике</w:t>
            </w: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 (пребывания)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аттестации экскурсовода (гида) или гида-переводчика</w:t>
            </w:r>
          </w:p>
        </w:tc>
      </w:tr>
      <w:tr w:rsidR="00616A38">
        <w:trPr>
          <w:trHeight w:val="3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аттестации (экскурсовод (гид), гид-переводчик)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Гид-переводчик</w:t>
            </w:r>
            <w:proofErr w:type="spellEnd"/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выдачи аттестата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государственной власти субъекта Российской Федерации в сфере туризма, выдавшего аттестат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аттестата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субъекта (субъектов) Российской Федерации, в которых экскурсовод (гид) или гид-переводчик оказывает услуги по ознакомлению туристов (экскурсантов) с объектами показа, сопровождению туристов (экскурсантов) и информированию туристов (экскурсантов) по пути следования по туристскому маршруту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Pr="00854FE6" w:rsidRDefault="00616A38">
            <w:pPr>
              <w:pStyle w:val="s1"/>
              <w:spacing w:beforeAutospacing="0" w:after="0" w:afterAutospacing="0"/>
              <w:jc w:val="center"/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Иностранный язык (иностранные языки), на котором (которых) гид-переводчик оказывает услуги по ознакомлению туристов (экскурсантов) с объектами показа, сопровождению туристов (экскурсантов) и  информированию туристов (экскурсантов) по пути следования по туристскому маршруту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ootnoteReference w:id="5"/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туристского маршрута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  <w:p w:rsidR="00616A38" w:rsidRDefault="00616A38">
            <w:pPr>
              <w:pStyle w:val="s1"/>
              <w:spacing w:beforeAutospacing="0" w:after="0" w:afterAutospacing="0"/>
              <w:ind w:firstLine="467"/>
              <w:jc w:val="both"/>
              <w:rPr>
                <w:highlight w:val="yellow"/>
                <w:lang w:val="en-US"/>
              </w:rPr>
            </w:pPr>
          </w:p>
        </w:tc>
      </w:tr>
      <w:tr w:rsidR="00616A38">
        <w:trPr>
          <w:trHeight w:val="3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прекращении действия аттестата </w:t>
            </w:r>
          </w:p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экскурсовода (гида) или гида-переводчика</w:t>
            </w: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прекращения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38">
        <w:trPr>
          <w:trHeight w:val="3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s1"/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854FE6">
            <w:pPr>
              <w:pStyle w:val="ConsPlusNonforma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38" w:rsidRDefault="00616A38">
            <w:pPr>
              <w:pStyle w:val="s1"/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A38" w:rsidRDefault="00616A38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616A38" w:rsidRDefault="00616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616A38" w:rsidRDefault="008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616A38">
          <w:headerReference w:type="default" r:id="rId17"/>
          <w:pgSz w:w="11906" w:h="16838"/>
          <w:pgMar w:top="1134" w:right="851" w:bottom="1134" w:left="1701" w:header="709" w:footer="0" w:gutter="0"/>
          <w:pgNumType w:start="2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сформирована Федеральным агентством по туризму </w:t>
      </w:r>
    </w:p>
    <w:p w:rsidR="00616A38" w:rsidRDefault="00854FE6">
      <w:pPr>
        <w:pStyle w:val="aff8"/>
        <w:ind w:left="4253" w:firstLine="709"/>
        <w:rPr>
          <w:rStyle w:val="11"/>
          <w:rFonts w:eastAsiaTheme="majorEastAsia"/>
          <w:szCs w:val="28"/>
          <w:lang w:val="ru-RU"/>
        </w:rPr>
      </w:pPr>
      <w:bookmarkStart w:id="77" w:name="_Toc109897072"/>
      <w:bookmarkStart w:id="78" w:name="_Toc111628921"/>
      <w:bookmarkStart w:id="79" w:name="_Toc111631917"/>
      <w:bookmarkEnd w:id="77"/>
      <w:r>
        <w:rPr>
          <w:rStyle w:val="11"/>
          <w:rFonts w:eastAsiaTheme="majorEastAsia"/>
          <w:szCs w:val="28"/>
        </w:rPr>
        <w:lastRenderedPageBreak/>
        <w:t xml:space="preserve">Приложение </w:t>
      </w:r>
      <w:bookmarkStart w:id="80" w:name="_Hlk111623249"/>
      <w:bookmarkEnd w:id="78"/>
      <w:r>
        <w:rPr>
          <w:rStyle w:val="11"/>
          <w:rFonts w:eastAsiaTheme="majorEastAsia"/>
          <w:szCs w:val="28"/>
          <w:lang w:val="ru-RU"/>
        </w:rPr>
        <w:t>4</w:t>
      </w:r>
      <w:bookmarkEnd w:id="79"/>
    </w:p>
    <w:p w:rsidR="00616A38" w:rsidRDefault="00854FE6">
      <w:pPr>
        <w:spacing w:after="0"/>
        <w:ind w:left="4962"/>
      </w:pPr>
      <w:r>
        <w:rPr>
          <w:rStyle w:val="20"/>
          <w:rFonts w:eastAsiaTheme="minorHAnsi"/>
          <w:b w:val="0"/>
          <w:szCs w:val="28"/>
        </w:rPr>
        <w:t xml:space="preserve">к Административному регламенту </w:t>
      </w:r>
    </w:p>
    <w:p w:rsidR="00616A38" w:rsidRDefault="00854FE6">
      <w:pPr>
        <w:spacing w:after="0"/>
        <w:ind w:left="4962"/>
      </w:pPr>
      <w:bookmarkStart w:id="81" w:name="_Hlk1116235182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предоставления Департаментом культуры и туризма Ивановской области государственной услуги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>по аттестации экскурсоводов (гидов), гидов-переводчик</w:t>
      </w: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 xml:space="preserve">ов, </w:t>
      </w:r>
      <w:proofErr w:type="gramStart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>утвержденному</w:t>
      </w:r>
      <w:proofErr w:type="gramEnd"/>
      <w:r>
        <w:rPr>
          <w:rStyle w:val="20"/>
          <w:rFonts w:eastAsiaTheme="minorHAnsi"/>
          <w:b w:val="0"/>
          <w:color w:val="050000"/>
          <w:szCs w:val="28"/>
        </w:rPr>
        <w:t xml:space="preserve"> приказом Департамента культуры и туризма Ивановской области от</w:t>
      </w:r>
      <w:bookmarkEnd w:id="81"/>
      <w:r>
        <w:rPr>
          <w:rStyle w:val="20"/>
          <w:rFonts w:eastAsiaTheme="minorHAnsi"/>
          <w:b w:val="0"/>
          <w:color w:val="050000"/>
          <w:szCs w:val="28"/>
        </w:rPr>
        <w:t xml:space="preserve"> </w:t>
      </w:r>
    </w:p>
    <w:p w:rsidR="00616A38" w:rsidRDefault="00854FE6">
      <w:pPr>
        <w:spacing w:after="0"/>
        <w:ind w:left="4962"/>
      </w:pPr>
      <w:bookmarkStart w:id="82" w:name="_Hlk111623740"/>
      <w:bookmarkEnd w:id="80"/>
      <w:bookmarkEnd w:id="82"/>
      <w:r>
        <w:rPr>
          <w:rStyle w:val="20"/>
          <w:rFonts w:eastAsiaTheme="minorHAnsi"/>
          <w:b w:val="0"/>
          <w:szCs w:val="28"/>
        </w:rPr>
        <w:t>_________ № _______</w:t>
      </w:r>
    </w:p>
    <w:p w:rsidR="00616A38" w:rsidRDefault="00616A38">
      <w:pPr>
        <w:pStyle w:val="aff3"/>
        <w:spacing w:after="0" w:line="276" w:lineRule="auto"/>
        <w:ind w:right="-285" w:firstLine="5387"/>
        <w:jc w:val="left"/>
        <w:rPr>
          <w:b w:val="0"/>
          <w:sz w:val="28"/>
          <w:szCs w:val="28"/>
          <w:lang w:val="ru-RU"/>
        </w:rPr>
      </w:pPr>
    </w:p>
    <w:p w:rsidR="00616A38" w:rsidRDefault="00616A38">
      <w:pPr>
        <w:pStyle w:val="23"/>
        <w:spacing w:after="0"/>
        <w:rPr>
          <w:lang w:eastAsia="ar-SA"/>
        </w:rPr>
      </w:pPr>
    </w:p>
    <w:p w:rsidR="00616A38" w:rsidRDefault="00854FE6">
      <w:pPr>
        <w:pStyle w:val="23"/>
        <w:spacing w:after="0"/>
        <w:outlineLvl w:val="1"/>
      </w:pPr>
      <w:bookmarkStart w:id="83" w:name="_Toc111628923"/>
      <w:bookmarkStart w:id="84" w:name="_Toc111629870"/>
      <w:bookmarkStart w:id="85" w:name="_Toc111631919"/>
      <w:r>
        <w:rPr>
          <w:b w:val="0"/>
          <w:sz w:val="28"/>
          <w:szCs w:val="28"/>
          <w:lang w:eastAsia="ar-SA"/>
        </w:rPr>
        <w:t xml:space="preserve">Перечень нормативных правовых актов </w:t>
      </w:r>
      <w:r>
        <w:rPr>
          <w:b w:val="0"/>
          <w:sz w:val="28"/>
          <w:szCs w:val="28"/>
          <w:lang w:eastAsia="ar-SA"/>
        </w:rPr>
        <w:br/>
        <w:t>Российской Федерации, Ивановск</w:t>
      </w:r>
      <w:bookmarkEnd w:id="83"/>
      <w:bookmarkEnd w:id="84"/>
      <w:bookmarkEnd w:id="85"/>
      <w:r>
        <w:rPr>
          <w:b w:val="0"/>
          <w:sz w:val="28"/>
          <w:szCs w:val="28"/>
          <w:lang w:eastAsia="ar-SA"/>
        </w:rPr>
        <w:t>ой области,</w:t>
      </w:r>
    </w:p>
    <w:p w:rsidR="00616A38" w:rsidRDefault="00854FE6">
      <w:pPr>
        <w:pStyle w:val="23"/>
        <w:spacing w:after="0"/>
        <w:outlineLvl w:val="1"/>
        <w:rPr>
          <w:b w:val="0"/>
          <w:sz w:val="28"/>
          <w:szCs w:val="28"/>
          <w:lang w:eastAsia="ar-SA"/>
        </w:rPr>
      </w:pPr>
      <w:bookmarkStart w:id="86" w:name="_Toc111628924"/>
      <w:bookmarkStart w:id="87" w:name="_Toc111629871"/>
      <w:bookmarkStart w:id="88" w:name="_Toc111631920"/>
      <w:proofErr w:type="gramStart"/>
      <w:r>
        <w:rPr>
          <w:b w:val="0"/>
          <w:sz w:val="28"/>
          <w:szCs w:val="28"/>
          <w:lang w:eastAsia="ar-SA"/>
        </w:rPr>
        <w:t>регулирующих</w:t>
      </w:r>
      <w:proofErr w:type="gramEnd"/>
      <w:r>
        <w:rPr>
          <w:b w:val="0"/>
          <w:sz w:val="28"/>
          <w:szCs w:val="28"/>
          <w:lang w:eastAsia="ar-SA"/>
        </w:rPr>
        <w:t xml:space="preserve"> предоставление государственной услуги</w:t>
      </w:r>
      <w:bookmarkEnd w:id="86"/>
      <w:bookmarkEnd w:id="87"/>
      <w:bookmarkEnd w:id="88"/>
    </w:p>
    <w:p w:rsidR="00616A38" w:rsidRDefault="00616A38">
      <w:pPr>
        <w:pStyle w:val="2-"/>
        <w:spacing w:line="276" w:lineRule="auto"/>
        <w:rPr>
          <w:sz w:val="28"/>
          <w:szCs w:val="28"/>
          <w:lang w:eastAsia="ar-SA"/>
        </w:rPr>
      </w:pP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tabs>
          <w:tab w:val="left" w:pos="851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27.07.2010 № 210-ФЗ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24.11.1996 № 132-ФЗ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туристской деятельности в Российской Федерации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Правительства РФ от 07.05.2022 № 833                  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аттестации экскурсоводов (гидов), гидов-переводчиков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в некоторые акты Правительства Российской Федерации и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</w:t>
      </w:r>
      <w:r w:rsidR="0027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22.12.2012 № 1376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и муниципальных услуг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854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6A38">
          <w:headerReference w:type="default" r:id="rId18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Правительства Российской Федерации от 20.11.2012 № 1198 </w:t>
      </w:r>
      <w:r w:rsidR="002778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77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A38" w:rsidRDefault="00854F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№ 236 </w:t>
      </w:r>
      <w:r w:rsidR="0027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предоставлению в электронной форме государственных и муниципальных услуг</w:t>
      </w:r>
      <w:r w:rsidR="0027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A38" w:rsidRDefault="00854FE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Налоговый кодекс Российской Федерации (часть вторая)</w:t>
      </w:r>
    </w:p>
    <w:p w:rsidR="00616A38" w:rsidRDefault="00616A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highlight w:val="white"/>
          <w:lang w:eastAsia="ru-RU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616A38" w:rsidRDefault="00616A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  <w:sectPr w:rsidR="00616A38">
          <w:headerReference w:type="default" r:id="rId19"/>
          <w:pgSz w:w="11906" w:h="16838"/>
          <w:pgMar w:top="1134" w:right="851" w:bottom="1134" w:left="1701" w:header="709" w:footer="0" w:gutter="0"/>
          <w:cols w:space="720"/>
          <w:formProt w:val="0"/>
          <w:docGrid w:linePitch="360" w:charSpace="4096"/>
        </w:sectPr>
      </w:pPr>
    </w:p>
    <w:p w:rsidR="00616A38" w:rsidRDefault="00854FE6">
      <w:pPr>
        <w:pStyle w:val="aff8"/>
        <w:ind w:left="4253" w:firstLine="709"/>
        <w:rPr>
          <w:sz w:val="28"/>
        </w:rPr>
      </w:pPr>
      <w:bookmarkStart w:id="89" w:name="_Toc111628915"/>
      <w:bookmarkStart w:id="90" w:name="_Toc111631921"/>
      <w:r>
        <w:rPr>
          <w:rStyle w:val="11"/>
          <w:rFonts w:eastAsiaTheme="majorEastAsia"/>
          <w:szCs w:val="28"/>
        </w:rPr>
        <w:lastRenderedPageBreak/>
        <w:t xml:space="preserve">Приложение </w:t>
      </w:r>
      <w:bookmarkEnd w:id="89"/>
      <w:r>
        <w:rPr>
          <w:rStyle w:val="11"/>
          <w:rFonts w:eastAsiaTheme="majorEastAsia"/>
          <w:szCs w:val="28"/>
          <w:lang w:val="ru-RU"/>
        </w:rPr>
        <w:t>5</w:t>
      </w:r>
      <w:bookmarkEnd w:id="90"/>
    </w:p>
    <w:p w:rsidR="00616A38" w:rsidRDefault="00854FE6">
      <w:pPr>
        <w:spacing w:after="0"/>
        <w:ind w:left="4962"/>
      </w:pPr>
      <w:r>
        <w:rPr>
          <w:rStyle w:val="20"/>
          <w:rFonts w:eastAsiaTheme="minorHAnsi"/>
          <w:b w:val="0"/>
          <w:szCs w:val="28"/>
        </w:rPr>
        <w:t xml:space="preserve">к Административному регламенту </w:t>
      </w:r>
    </w:p>
    <w:p w:rsidR="00616A38" w:rsidRDefault="00854FE6">
      <w:pPr>
        <w:spacing w:after="0"/>
        <w:ind w:left="4962"/>
      </w:pPr>
      <w:bookmarkStart w:id="91" w:name="_Hlk1116235183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предоставления Департаментом культуры и туризма Ивановской области государственной услуги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>по аттестации экскурсоводов (гидов), гидов-переводчик</w:t>
      </w:r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 xml:space="preserve">ов, </w:t>
      </w:r>
      <w:proofErr w:type="gramStart"/>
      <w:r>
        <w:rPr>
          <w:rFonts w:ascii="Times New Roman" w:hAnsi="Times New Roman" w:cs="Times New Roman"/>
          <w:color w:val="050000"/>
          <w:sz w:val="24"/>
          <w:szCs w:val="28"/>
          <w:shd w:val="clear" w:color="auto" w:fill="FFFFFF"/>
        </w:rPr>
        <w:t>утвержденному</w:t>
      </w:r>
      <w:proofErr w:type="gramEnd"/>
      <w:r>
        <w:rPr>
          <w:rStyle w:val="20"/>
          <w:rFonts w:eastAsiaTheme="minorHAnsi"/>
          <w:b w:val="0"/>
          <w:color w:val="050000"/>
          <w:szCs w:val="28"/>
        </w:rPr>
        <w:t xml:space="preserve"> приказом Департамента культуры и туризма Ивановской области от</w:t>
      </w:r>
      <w:bookmarkEnd w:id="91"/>
      <w:r>
        <w:rPr>
          <w:rStyle w:val="20"/>
          <w:rFonts w:eastAsiaTheme="minorHAnsi"/>
          <w:b w:val="0"/>
          <w:color w:val="050000"/>
          <w:szCs w:val="28"/>
        </w:rPr>
        <w:t xml:space="preserve"> </w:t>
      </w:r>
    </w:p>
    <w:p w:rsidR="00616A38" w:rsidRDefault="00854FE6">
      <w:pPr>
        <w:spacing w:after="0"/>
        <w:ind w:left="4962"/>
      </w:pPr>
      <w:bookmarkStart w:id="92" w:name="_Hlk111628028"/>
      <w:bookmarkEnd w:id="92"/>
      <w:r>
        <w:rPr>
          <w:rStyle w:val="20"/>
          <w:rFonts w:eastAsiaTheme="minorHAnsi"/>
          <w:b w:val="0"/>
          <w:szCs w:val="28"/>
        </w:rPr>
        <w:t>_________ № _______</w:t>
      </w:r>
    </w:p>
    <w:p w:rsidR="00616A38" w:rsidRDefault="00616A38">
      <w:pPr>
        <w:spacing w:after="0"/>
        <w:ind w:left="4956"/>
        <w:rPr>
          <w:rStyle w:val="20"/>
          <w:rFonts w:eastAsiaTheme="minorHAnsi"/>
          <w:b w:val="0"/>
          <w:szCs w:val="28"/>
        </w:rPr>
      </w:pPr>
    </w:p>
    <w:tbl>
      <w:tblPr>
        <w:tblStyle w:val="aff9"/>
        <w:tblW w:w="9570" w:type="dxa"/>
        <w:tblLook w:val="04A0" w:firstRow="1" w:lastRow="0" w:firstColumn="1" w:lastColumn="0" w:noHBand="0" w:noVBand="1"/>
      </w:tblPr>
      <w:tblGrid>
        <w:gridCol w:w="3060"/>
        <w:gridCol w:w="1299"/>
        <w:gridCol w:w="5211"/>
      </w:tblGrid>
      <w:tr w:rsidR="00616A38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2778A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FE6">
              <w:rPr>
                <w:rFonts w:ascii="Times New Roman" w:hAnsi="Times New Roman" w:cs="Times New Roman"/>
                <w:sz w:val="28"/>
                <w:szCs w:val="28"/>
              </w:rPr>
              <w:t>РЕКОМЕНДОВАННАЯ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16A38" w:rsidRDefault="00616A3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9570" w:type="dxa"/>
        <w:tblLook w:val="04A0" w:firstRow="1" w:lastRow="0" w:firstColumn="1" w:lastColumn="0" w:noHBand="0" w:noVBand="1"/>
      </w:tblPr>
      <w:tblGrid>
        <w:gridCol w:w="4172"/>
        <w:gridCol w:w="5398"/>
      </w:tblGrid>
      <w:tr w:rsidR="00616A38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outlineLvl w:val="1"/>
              <w:rPr>
                <w:color w:val="050000"/>
              </w:rPr>
            </w:pPr>
            <w:r>
              <w:rPr>
                <w:rFonts w:ascii="Times New Roman" w:hAnsi="Times New Roman" w:cs="Times New Roman"/>
                <w:color w:val="050000"/>
                <w:sz w:val="28"/>
                <w:szCs w:val="28"/>
              </w:rPr>
              <w:t>Департамент культуры и туризма Ивановской области</w:t>
            </w:r>
          </w:p>
        </w:tc>
      </w:tr>
      <w:tr w:rsidR="00616A38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3" w:name="_Toc111628918"/>
            <w:bookmarkStart w:id="94" w:name="_Toc111629875"/>
            <w:bookmarkStart w:id="95" w:name="_Toc111631924"/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</w:t>
            </w:r>
            <w:bookmarkEnd w:id="93"/>
            <w:bookmarkEnd w:id="94"/>
            <w:bookmarkEnd w:id="95"/>
          </w:p>
        </w:tc>
      </w:tr>
      <w:tr w:rsidR="00616A38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_Toc111631925"/>
            <w:bookmarkStart w:id="97" w:name="_Toc111629876"/>
            <w:bookmarkStart w:id="98" w:name="_Toc111628919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телефон______________________________</w:t>
            </w:r>
            <w:bookmarkEnd w:id="96"/>
            <w:bookmarkEnd w:id="97"/>
            <w:bookmarkEnd w:id="98"/>
          </w:p>
        </w:tc>
      </w:tr>
      <w:tr w:rsidR="00616A38"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616A38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A38" w:rsidRDefault="00854FE6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_Toc111628920"/>
            <w:bookmarkStart w:id="100" w:name="_Toc111629877"/>
            <w:bookmarkStart w:id="101" w:name="_Toc11163192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  <w:bookmarkEnd w:id="99"/>
            <w:bookmarkEnd w:id="100"/>
            <w:bookmarkEnd w:id="101"/>
          </w:p>
        </w:tc>
      </w:tr>
    </w:tbl>
    <w:p w:rsidR="00616A38" w:rsidRDefault="00616A38">
      <w:pPr>
        <w:pStyle w:val="ConsPlusNormal0"/>
        <w:jc w:val="right"/>
        <w:outlineLvl w:val="1"/>
      </w:pP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2" w:name="Par232"/>
      <w:bookmarkEnd w:id="102"/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меня, _____________________________________________,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(ФИО)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277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54F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FE6">
        <w:rPr>
          <w:rFonts w:ascii="Times New Roman" w:hAnsi="Times New Roman" w:cs="Times New Roman"/>
          <w:sz w:val="28"/>
          <w:szCs w:val="28"/>
        </w:rPr>
        <w:t xml:space="preserve"> _______________ ________ года рождения, паспорт (или иной документ, удостоверяющий личность) серия__________, номер__________,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4F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FE6">
        <w:rPr>
          <w:rFonts w:ascii="Times New Roman" w:hAnsi="Times New Roman" w:cs="Times New Roman"/>
          <w:sz w:val="28"/>
          <w:szCs w:val="28"/>
        </w:rPr>
        <w:t xml:space="preserve"> ____________/_________г.,</w:t>
      </w:r>
      <w:proofErr w:type="gramEnd"/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(где и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6A38" w:rsidRDefault="00854F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СНИЛС___________________________________________________________,</w:t>
      </w:r>
    </w:p>
    <w:p w:rsidR="00616A38" w:rsidRDefault="00616A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телефон___________________________________________________________,</w:t>
      </w:r>
    </w:p>
    <w:p w:rsidR="00616A38" w:rsidRDefault="00616A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e-mail_____________________________________________________________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квалификационного экзамена в рамках аттестации экскурсоводов (гидов), гидов-переводчиков________________________________________________,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(выбрать нужное).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(иностранные языки), на котором будет осуществляться деятельность по оказанию услуг - __________________________________________________________________.</w:t>
      </w:r>
    </w:p>
    <w:p w:rsidR="00616A38" w:rsidRDefault="00854FE6">
      <w:pPr>
        <w:rPr>
          <w:rFonts w:ascii="Times New Roman" w:hAnsi="Times New Roman" w:cs="Times New Roman"/>
          <w:sz w:val="18"/>
          <w:szCs w:val="28"/>
        </w:rPr>
        <w:sectPr w:rsidR="00616A38">
          <w:headerReference w:type="default" r:id="rId20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18"/>
          <w:szCs w:val="28"/>
        </w:rPr>
        <w:t xml:space="preserve">             (наименование иностранного языка для соискателей на получение аттестата в качестве гида-переводчика)</w:t>
      </w:r>
    </w:p>
    <w:p w:rsidR="00616A38" w:rsidRDefault="00854FE6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Национальный туристский маршрут и (или) туристский маршрут, проходящий по территориям 2 и более субъектов Российской Федерации,       а также субъекты Российской Федерации, по территориям которых проходят такие туристские маршруты:</w:t>
      </w:r>
    </w:p>
    <w:p w:rsidR="00616A38" w:rsidRDefault="00854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16A38" w:rsidRDefault="00854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A38" w:rsidRDefault="00854F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(для соискателей на получение аттестата экскурсовода (гида) или гида-переводчика, оказывающего услуги на национальных туристских маршрутах и (или) туристских маршрутах, проходящих по территориям 2 и более субъектов Российской Федерации)</w:t>
      </w:r>
    </w:p>
    <w:p w:rsidR="00616A38" w:rsidRDefault="00616A3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16A38" w:rsidRDefault="00854FE6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Форма сдачи квалификационного экзамена:</w:t>
      </w:r>
    </w:p>
    <w:p w:rsidR="00616A38" w:rsidRDefault="00616A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A38" w:rsidRDefault="00854FE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16A38" w:rsidRDefault="00854FE6">
      <w:pPr>
        <w:rPr>
          <w:rFonts w:ascii="Times New Roman" w:hAnsi="Times New Roman" w:cs="Times New Roman"/>
          <w:sz w:val="18"/>
          <w:szCs w:val="16"/>
        </w:rPr>
        <w:sectPr w:rsidR="00616A38">
          <w:headerReference w:type="default" r:id="rId21"/>
          <w:pgSz w:w="11906" w:h="16838"/>
          <w:pgMar w:top="1134" w:right="851" w:bottom="1134" w:left="1701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очно/посредством видео-конференц-связи (выбрать </w:t>
      </w:r>
      <w:proofErr w:type="gramStart"/>
      <w:r>
        <w:rPr>
          <w:rFonts w:ascii="Times New Roman" w:hAnsi="Times New Roman" w:cs="Times New Roman"/>
          <w:sz w:val="18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8"/>
          <w:szCs w:val="16"/>
        </w:rPr>
        <w:t xml:space="preserve">) </w:t>
      </w:r>
    </w:p>
    <w:p w:rsidR="00616A38" w:rsidRDefault="00854FE6">
      <w:pPr>
        <w:pStyle w:val="aff8"/>
        <w:ind w:left="9781" w:firstLine="709"/>
        <w:rPr>
          <w:rStyle w:val="11"/>
          <w:rFonts w:eastAsiaTheme="minorHAnsi"/>
          <w:bCs w:val="0"/>
          <w:iCs w:val="0"/>
          <w:szCs w:val="28"/>
          <w:lang w:val="ru-RU"/>
        </w:rPr>
      </w:pPr>
      <w:bookmarkStart w:id="103" w:name="_Toc111628925"/>
      <w:bookmarkStart w:id="104" w:name="_Toc111631927"/>
      <w:r>
        <w:rPr>
          <w:rStyle w:val="11"/>
          <w:rFonts w:eastAsiaTheme="minorHAnsi"/>
          <w:bCs w:val="0"/>
          <w:iCs w:val="0"/>
          <w:szCs w:val="28"/>
        </w:rPr>
        <w:lastRenderedPageBreak/>
        <w:t xml:space="preserve">Приложение </w:t>
      </w:r>
      <w:r>
        <w:rPr>
          <w:rStyle w:val="11"/>
          <w:rFonts w:eastAsiaTheme="minorHAnsi"/>
          <w:bCs w:val="0"/>
          <w:iCs w:val="0"/>
          <w:szCs w:val="28"/>
          <w:lang w:val="ru-RU"/>
        </w:rPr>
        <w:t>6</w:t>
      </w:r>
      <w:bookmarkEnd w:id="103"/>
      <w:bookmarkEnd w:id="104"/>
    </w:p>
    <w:p w:rsidR="00616A38" w:rsidRDefault="00854FE6">
      <w:pPr>
        <w:tabs>
          <w:tab w:val="left" w:pos="12758"/>
        </w:tabs>
        <w:spacing w:after="0"/>
        <w:ind w:left="10490" w:right="-314"/>
      </w:pPr>
      <w:bookmarkStart w:id="105" w:name="_Toc111631928"/>
      <w:bookmarkStart w:id="106" w:name="_Toc111629879"/>
      <w:bookmarkStart w:id="107" w:name="_Toc111628926"/>
      <w:r>
        <w:rPr>
          <w:rStyle w:val="11"/>
          <w:rFonts w:eastAsiaTheme="minorHAnsi"/>
          <w:bCs w:val="0"/>
          <w:iCs w:val="0"/>
          <w:szCs w:val="28"/>
        </w:rPr>
        <w:t>к Административному регламенту</w:t>
      </w:r>
      <w:bookmarkEnd w:id="105"/>
      <w:bookmarkEnd w:id="106"/>
      <w:bookmarkEnd w:id="107"/>
      <w:r>
        <w:rPr>
          <w:rStyle w:val="11"/>
          <w:rFonts w:eastAsiaTheme="minorHAnsi"/>
          <w:bCs w:val="0"/>
          <w:iCs w:val="0"/>
          <w:szCs w:val="28"/>
        </w:rPr>
        <w:t xml:space="preserve"> </w:t>
      </w:r>
    </w:p>
    <w:p w:rsidR="00616A38" w:rsidRDefault="00854FE6">
      <w:pPr>
        <w:tabs>
          <w:tab w:val="left" w:pos="12758"/>
        </w:tabs>
        <w:spacing w:after="0"/>
        <w:ind w:left="10490" w:right="-314"/>
      </w:pPr>
      <w:r>
        <w:rPr>
          <w:rStyle w:val="11"/>
          <w:rFonts w:eastAsiaTheme="minorHAnsi"/>
          <w:bCs w:val="0"/>
          <w:iCs w:val="0"/>
          <w:szCs w:val="28"/>
        </w:rPr>
        <w:t>предоставления Департаментом культуры и туризма Ивановской области</w:t>
      </w:r>
    </w:p>
    <w:p w:rsidR="00616A38" w:rsidRDefault="00854FE6">
      <w:pPr>
        <w:tabs>
          <w:tab w:val="left" w:pos="12758"/>
        </w:tabs>
        <w:spacing w:after="0"/>
        <w:ind w:left="10490" w:right="-314"/>
      </w:pPr>
      <w:bookmarkStart w:id="108" w:name="_Toc111628927"/>
      <w:bookmarkStart w:id="109" w:name="_Toc111629880"/>
      <w:bookmarkStart w:id="110" w:name="_Toc111631929"/>
      <w:bookmarkEnd w:id="108"/>
      <w:bookmarkEnd w:id="109"/>
      <w:bookmarkEnd w:id="110"/>
      <w:r>
        <w:rPr>
          <w:rStyle w:val="11"/>
          <w:rFonts w:eastAsiaTheme="minorHAnsi"/>
          <w:bCs w:val="0"/>
          <w:iCs w:val="0"/>
          <w:szCs w:val="28"/>
        </w:rPr>
        <w:t>государственной услуги</w:t>
      </w:r>
    </w:p>
    <w:p w:rsidR="00616A38" w:rsidRDefault="00854FE6">
      <w:pPr>
        <w:tabs>
          <w:tab w:val="left" w:pos="12758"/>
        </w:tabs>
        <w:spacing w:after="0"/>
        <w:ind w:left="10490" w:right="-314"/>
      </w:pPr>
      <w:bookmarkStart w:id="111" w:name="_Toc111628928"/>
      <w:bookmarkStart w:id="112" w:name="_Toc111629881"/>
      <w:bookmarkStart w:id="113" w:name="_Toc111631930"/>
      <w:r>
        <w:rPr>
          <w:rStyle w:val="11"/>
          <w:rFonts w:eastAsiaTheme="minorHAnsi"/>
          <w:bCs w:val="0"/>
          <w:iCs w:val="0"/>
          <w:szCs w:val="28"/>
        </w:rPr>
        <w:t xml:space="preserve">по аттестации экскурсоводов (гидов), гидов-переводчиков, утвержденному </w:t>
      </w:r>
      <w:bookmarkEnd w:id="111"/>
      <w:bookmarkEnd w:id="112"/>
      <w:bookmarkEnd w:id="113"/>
      <w:r>
        <w:rPr>
          <w:rStyle w:val="11"/>
          <w:rFonts w:eastAsiaTheme="minorHAnsi"/>
          <w:bCs w:val="0"/>
          <w:iCs w:val="0"/>
          <w:szCs w:val="28"/>
        </w:rPr>
        <w:t>приказом Департамента культуры и туризма Ивановской области от</w:t>
      </w:r>
    </w:p>
    <w:p w:rsidR="00616A38" w:rsidRDefault="00854FE6">
      <w:pPr>
        <w:tabs>
          <w:tab w:val="left" w:pos="12758"/>
        </w:tabs>
        <w:spacing w:after="0"/>
        <w:ind w:left="10490" w:right="-314"/>
      </w:pPr>
      <w:bookmarkStart w:id="114" w:name="_Toc111628929"/>
      <w:bookmarkStart w:id="115" w:name="_Toc111629882"/>
      <w:bookmarkStart w:id="116" w:name="_Toc111631931"/>
      <w:r>
        <w:rPr>
          <w:rStyle w:val="11"/>
          <w:rFonts w:eastAsiaTheme="minorHAnsi"/>
          <w:bCs w:val="0"/>
          <w:iCs w:val="0"/>
          <w:szCs w:val="28"/>
        </w:rPr>
        <w:t>_________ № _______</w:t>
      </w:r>
      <w:bookmarkEnd w:id="114"/>
      <w:bookmarkEnd w:id="115"/>
      <w:bookmarkEnd w:id="116"/>
    </w:p>
    <w:p w:rsidR="00616A38" w:rsidRDefault="00616A38">
      <w:pPr>
        <w:pStyle w:val="110"/>
        <w:ind w:firstLine="709"/>
        <w:jc w:val="right"/>
      </w:pPr>
    </w:p>
    <w:p w:rsidR="00616A38" w:rsidRDefault="00616A38">
      <w:pPr>
        <w:pStyle w:val="110"/>
        <w:ind w:firstLine="709"/>
      </w:pPr>
    </w:p>
    <w:p w:rsidR="00616A38" w:rsidRDefault="00854FE6">
      <w:pPr>
        <w:pStyle w:val="110"/>
        <w:jc w:val="center"/>
        <w:outlineLvl w:val="1"/>
      </w:pPr>
      <w:bookmarkStart w:id="117" w:name="_Toc111628930"/>
      <w:bookmarkStart w:id="118" w:name="_Toc111629883"/>
      <w:bookmarkStart w:id="119" w:name="_Toc111631932"/>
      <w:r>
        <w:t xml:space="preserve">Требования к представлению документов (категорий документов), </w:t>
      </w:r>
      <w:r>
        <w:br/>
        <w:t>необходимых для предоставления государственной услуги</w:t>
      </w:r>
      <w:bookmarkEnd w:id="117"/>
      <w:bookmarkEnd w:id="118"/>
      <w:bookmarkEnd w:id="119"/>
      <w:r>
        <w:t xml:space="preserve"> </w:t>
      </w:r>
    </w:p>
    <w:p w:rsidR="00616A38" w:rsidRDefault="00616A38">
      <w:pPr>
        <w:pStyle w:val="110"/>
        <w:jc w:val="center"/>
      </w:pPr>
    </w:p>
    <w:tbl>
      <w:tblPr>
        <w:tblStyle w:val="aff9"/>
        <w:tblW w:w="15168" w:type="dxa"/>
        <w:tblInd w:w="-318" w:type="dxa"/>
        <w:tblLook w:val="04A0" w:firstRow="1" w:lastRow="0" w:firstColumn="1" w:lastColumn="0" w:noHBand="0" w:noVBand="1"/>
      </w:tblPr>
      <w:tblGrid>
        <w:gridCol w:w="2422"/>
        <w:gridCol w:w="2501"/>
        <w:gridCol w:w="2639"/>
        <w:gridCol w:w="2753"/>
        <w:gridCol w:w="2397"/>
        <w:gridCol w:w="2456"/>
      </w:tblGrid>
      <w:tr w:rsidR="00616A38">
        <w:tc>
          <w:tcPr>
            <w:tcW w:w="2422" w:type="dxa"/>
            <w:vMerge w:val="restart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501" w:type="dxa"/>
            <w:vMerge w:val="restart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br/>
              <w:t>в МФЦ/Министерство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электронной подаче </w:t>
            </w:r>
          </w:p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ЕПГУ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br/>
              <w:t xml:space="preserve">иными способами </w:t>
            </w:r>
            <w:r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616A38">
        <w:tc>
          <w:tcPr>
            <w:tcW w:w="2422" w:type="dxa"/>
            <w:vMerge/>
            <w:shd w:val="clear" w:color="auto" w:fill="auto"/>
            <w:vAlign w:val="center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shd w:val="clear" w:color="auto" w:fill="auto"/>
            <w:vAlign w:val="center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br/>
              <w:t>ЕПГУ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При подтверждении документов в МФЦ (при сверке, при передаче оригиналов документов </w:t>
            </w:r>
            <w:r>
              <w:rPr>
                <w:sz w:val="24"/>
                <w:szCs w:val="24"/>
              </w:rPr>
              <w:br/>
              <w:t>в Департамент)</w:t>
            </w:r>
          </w:p>
        </w:tc>
        <w:tc>
          <w:tcPr>
            <w:tcW w:w="2455" w:type="dxa"/>
            <w:vMerge/>
            <w:shd w:val="clear" w:color="auto" w:fill="auto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6A38">
        <w:tc>
          <w:tcPr>
            <w:tcW w:w="15167" w:type="dxa"/>
            <w:gridSpan w:val="6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государственной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616A38">
        <w:tc>
          <w:tcPr>
            <w:tcW w:w="4923" w:type="dxa"/>
            <w:gridSpan w:val="2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подписано собственноручной подписью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представителя заявителя, уполномоченного на подписание документов, заверено печатью (при наличии)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подписано собственноручной подписью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представителя заявителя, уполномоченного на подписание документов, заверено печатью (при наличии)</w:t>
            </w:r>
          </w:p>
        </w:tc>
      </w:tr>
      <w:tr w:rsidR="00616A38">
        <w:tc>
          <w:tcPr>
            <w:tcW w:w="2422" w:type="dxa"/>
            <w:vMerge w:val="restart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bookmarkStart w:id="120" w:name="_Hlk27399203"/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120"/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>
              <w:rPr>
                <w:color w:val="050000"/>
                <w:sz w:val="24"/>
                <w:szCs w:val="24"/>
              </w:rPr>
              <w:t xml:space="preserve">заявитель авторизуется на ЕПГУ посредством подтвержденной учетной записи </w:t>
            </w:r>
            <w:r>
              <w:rPr>
                <w:color w:val="050000"/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>
              <w:rPr>
                <w:color w:val="050000"/>
                <w:sz w:val="24"/>
                <w:szCs w:val="24"/>
              </w:rPr>
              <w:br/>
            </w:r>
            <w:r w:rsidR="002778AB">
              <w:rPr>
                <w:color w:val="050000"/>
                <w:sz w:val="24"/>
                <w:szCs w:val="24"/>
              </w:rPr>
              <w:t>«</w:t>
            </w:r>
            <w:r>
              <w:rPr>
                <w:color w:val="050000"/>
                <w:sz w:val="24"/>
                <w:szCs w:val="24"/>
              </w:rPr>
              <w:t>Единая система идентификац</w:t>
            </w:r>
            <w:proofErr w:type="gramStart"/>
            <w:r>
              <w:rPr>
                <w:color w:val="050000"/>
                <w:sz w:val="24"/>
                <w:szCs w:val="24"/>
              </w:rPr>
              <w:t xml:space="preserve">ии </w:t>
            </w:r>
            <w:r>
              <w:rPr>
                <w:color w:val="050000"/>
                <w:sz w:val="24"/>
                <w:szCs w:val="24"/>
              </w:rPr>
              <w:br/>
              <w:t>и ау</w:t>
            </w:r>
            <w:proofErr w:type="gramEnd"/>
            <w:r>
              <w:rPr>
                <w:color w:val="050000"/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>
              <w:rPr>
                <w:color w:val="050000"/>
                <w:sz w:val="24"/>
                <w:szCs w:val="24"/>
              </w:rPr>
              <w:br/>
              <w:t xml:space="preserve">для предоставления государственных </w:t>
            </w:r>
            <w:r>
              <w:rPr>
                <w:color w:val="050000"/>
                <w:sz w:val="24"/>
                <w:szCs w:val="24"/>
              </w:rPr>
              <w:br/>
            </w:r>
            <w:r>
              <w:rPr>
                <w:color w:val="050000"/>
                <w:sz w:val="24"/>
                <w:szCs w:val="24"/>
              </w:rPr>
              <w:lastRenderedPageBreak/>
              <w:t xml:space="preserve">и муниципальных услуг </w:t>
            </w:r>
            <w:r>
              <w:rPr>
                <w:color w:val="050000"/>
                <w:sz w:val="24"/>
                <w:szCs w:val="24"/>
              </w:rPr>
              <w:br/>
              <w:t>в электронной форме</w:t>
            </w:r>
            <w:r w:rsidR="002778AB">
              <w:rPr>
                <w:color w:val="050000"/>
                <w:sz w:val="24"/>
                <w:szCs w:val="24"/>
              </w:rPr>
              <w:t>»</w:t>
            </w:r>
            <w:r>
              <w:rPr>
                <w:color w:val="050000"/>
                <w:sz w:val="24"/>
                <w:szCs w:val="24"/>
              </w:rPr>
              <w:t xml:space="preserve"> </w:t>
            </w:r>
            <w:r>
              <w:rPr>
                <w:color w:val="050000"/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vMerge/>
            <w:shd w:val="clear" w:color="auto" w:fill="auto"/>
            <w:vAlign w:val="center"/>
          </w:tcPr>
          <w:p w:rsidR="00616A38" w:rsidRDefault="00616A38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vMerge/>
            <w:shd w:val="clear" w:color="auto" w:fill="auto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vMerge/>
            <w:shd w:val="clear" w:color="auto" w:fill="auto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vMerge/>
            <w:shd w:val="clear" w:color="auto" w:fill="auto"/>
          </w:tcPr>
          <w:p w:rsidR="00616A38" w:rsidRDefault="00616A38">
            <w:pPr>
              <w:pStyle w:val="11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гражданина, лицо без гражданства</w:t>
            </w:r>
          </w:p>
          <w:p w:rsidR="00616A38" w:rsidRDefault="00616A38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616A38" w:rsidRDefault="00616A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наличие среднего или высшего образования 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наличие дополнительного профессионального образования 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МФЦ </w:t>
            </w: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МФЦ </w:t>
            </w: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наличия необходимого стажа работы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трудовых договоров, трудовых книжек или сведений о трудовой деятельности в соответствии со статьей 66.1 Трудового кодекса РФ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616A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гражданско-правовых договоров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  <w:vAlign w:val="center"/>
          </w:tcPr>
          <w:p w:rsidR="00616A38" w:rsidRDefault="00616A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79.11, 79.12 и (или) 79.90;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</w:tcPr>
          <w:p w:rsidR="00616A38" w:rsidRDefault="00616A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shd w:val="clear" w:color="auto" w:fill="auto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постановке соискателя на учет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плательщика налога на профессиональный доход с приложением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копий чеков, сформированных при произведении расчетов при оказании услуг в качестве экскурсовода (гида) или гида-переводчика</w:t>
            </w:r>
          </w:p>
        </w:tc>
        <w:tc>
          <w:tcPr>
            <w:tcW w:w="2639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</w:tcPr>
          <w:p w:rsidR="00616A38" w:rsidRDefault="00616A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shd w:val="clear" w:color="auto" w:fill="auto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аттестата, свидетельства либо иного документа, подтверждающего уровень квалификации экскурсовода (гида) или гида-переводчика, считающегося действительным в соответствии с частью 3 статьи 2 Федерального закона </w:t>
            </w:r>
            <w:r w:rsidR="0027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 w:rsidR="0027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основах туристской деятельности 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Федерации, в случае отсутствия сведений об указанных документах в федеральной информационной системе </w:t>
            </w:r>
            <w:r w:rsidR="0027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реестр сведений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</w:t>
            </w:r>
            <w:r w:rsidR="0027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753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455" w:type="dxa"/>
            <w:shd w:val="clear" w:color="auto" w:fill="auto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16A38">
        <w:tc>
          <w:tcPr>
            <w:tcW w:w="2422" w:type="dxa"/>
            <w:shd w:val="clear" w:color="auto" w:fill="auto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Документа, подтверждающего уплату государственной пошлины.</w:t>
            </w:r>
          </w:p>
        </w:tc>
        <w:tc>
          <w:tcPr>
            <w:tcW w:w="2501" w:type="dxa"/>
            <w:shd w:val="clear" w:color="auto" w:fill="auto"/>
          </w:tcPr>
          <w:p w:rsidR="00616A38" w:rsidRDefault="008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2639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копия документа</w:t>
            </w:r>
          </w:p>
        </w:tc>
        <w:tc>
          <w:tcPr>
            <w:tcW w:w="2753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397" w:type="dxa"/>
            <w:shd w:val="clear" w:color="auto" w:fill="auto"/>
          </w:tcPr>
          <w:p w:rsidR="00616A38" w:rsidRDefault="00854FE6">
            <w:pPr>
              <w:pStyle w:val="11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0000"/>
                <w:sz w:val="24"/>
                <w:szCs w:val="24"/>
                <w:lang w:eastAsia="ru-RU"/>
              </w:rPr>
              <w:t>Предоставляется копия документа</w:t>
            </w:r>
          </w:p>
        </w:tc>
        <w:tc>
          <w:tcPr>
            <w:tcW w:w="2455" w:type="dxa"/>
            <w:shd w:val="clear" w:color="auto" w:fill="auto"/>
          </w:tcPr>
          <w:p w:rsidR="00616A38" w:rsidRDefault="00854FE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</w:t>
            </w:r>
          </w:p>
        </w:tc>
      </w:tr>
    </w:tbl>
    <w:p w:rsidR="00616A38" w:rsidRDefault="00616A38">
      <w:pPr>
        <w:sectPr w:rsidR="00616A38">
          <w:headerReference w:type="default" r:id="rId22"/>
          <w:headerReference w:type="first" r:id="rId23"/>
          <w:pgSz w:w="16838" w:h="11906" w:orient="landscape"/>
          <w:pgMar w:top="1701" w:right="1134" w:bottom="851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616A38" w:rsidRDefault="00616A38">
      <w:pPr>
        <w:tabs>
          <w:tab w:val="left" w:pos="1034"/>
        </w:tabs>
      </w:pPr>
    </w:p>
    <w:sectPr w:rsidR="00616A38">
      <w:headerReference w:type="default" r:id="rId24"/>
      <w:footerReference w:type="default" r:id="rId25"/>
      <w:pgSz w:w="16838" w:h="11906" w:orient="landscape"/>
      <w:pgMar w:top="1701" w:right="1134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A" w:rsidRDefault="00D2333A">
      <w:pPr>
        <w:spacing w:after="0" w:line="240" w:lineRule="auto"/>
      </w:pPr>
      <w:r>
        <w:separator/>
      </w:r>
    </w:p>
  </w:endnote>
  <w:endnote w:type="continuationSeparator" w:id="0">
    <w:p w:rsidR="00D2333A" w:rsidRDefault="00D2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A" w:rsidRDefault="00D2333A">
      <w:r>
        <w:separator/>
      </w:r>
    </w:p>
  </w:footnote>
  <w:footnote w:type="continuationSeparator" w:id="0">
    <w:p w:rsidR="00D2333A" w:rsidRDefault="00D2333A">
      <w:r>
        <w:continuationSeparator/>
      </w:r>
    </w:p>
  </w:footnote>
  <w:footnote w:id="1">
    <w:p w:rsidR="00854FE6" w:rsidRDefault="00854FE6">
      <w:pPr>
        <w:pStyle w:val="afa"/>
      </w:pPr>
      <w:r>
        <w:rPr>
          <w:rStyle w:val="af3"/>
        </w:rPr>
        <w:footnoteRef/>
      </w:r>
      <w:r>
        <w:rPr>
          <w:rFonts w:ascii="Times New Roman" w:hAnsi="Times New Roman"/>
        </w:rPr>
        <w:t xml:space="preserve"> Указывается наименование субъекта Российской Федерации, района, города</w:t>
      </w:r>
    </w:p>
  </w:footnote>
  <w:footnote w:id="2">
    <w:p w:rsidR="00854FE6" w:rsidRDefault="00854FE6">
      <w:pPr>
        <w:pStyle w:val="afa"/>
      </w:pPr>
      <w:r>
        <w:rPr>
          <w:rStyle w:val="af3"/>
        </w:rPr>
        <w:footnoteRef/>
      </w:r>
      <w:r>
        <w:t xml:space="preserve"> Заполняется в отношении гида-переводчика</w:t>
      </w:r>
    </w:p>
  </w:footnote>
  <w:footnote w:id="3">
    <w:p w:rsidR="00854FE6" w:rsidRDefault="00854FE6">
      <w:pPr>
        <w:pStyle w:val="afa"/>
      </w:pPr>
      <w:r>
        <w:rPr>
          <w:rStyle w:val="af3"/>
        </w:rPr>
        <w:footnoteRef/>
      </w:r>
      <w:r>
        <w:t xml:space="preserve"> Для экскурсоводов (гидов) и гидов-переводчиков, оказывающих услуг на национальных туристских маршрутах</w:t>
      </w:r>
    </w:p>
  </w:footnote>
  <w:footnote w:id="4">
    <w:p w:rsidR="00854FE6" w:rsidRDefault="00854FE6">
      <w:pPr>
        <w:pStyle w:val="afa"/>
      </w:pPr>
      <w:r>
        <w:rPr>
          <w:rStyle w:val="af3"/>
        </w:rPr>
        <w:footnoteRef/>
      </w:r>
      <w:r>
        <w:rPr>
          <w:rFonts w:ascii="Times New Roman" w:hAnsi="Times New Roman"/>
        </w:rPr>
        <w:t xml:space="preserve"> Указывается наименование субъекта Российской Федерации, района, города</w:t>
      </w:r>
    </w:p>
  </w:footnote>
  <w:footnote w:id="5">
    <w:p w:rsidR="00854FE6" w:rsidRDefault="00854FE6">
      <w:pPr>
        <w:pStyle w:val="afa"/>
      </w:pPr>
      <w:r>
        <w:rPr>
          <w:rStyle w:val="af3"/>
        </w:rPr>
        <w:footnoteRef/>
      </w:r>
      <w:r>
        <w:t xml:space="preserve"> Заполняется в отношении гида-переводчика</w:t>
      </w:r>
    </w:p>
  </w:footnote>
  <w:footnote w:id="6">
    <w:p w:rsidR="00854FE6" w:rsidRDefault="00854FE6">
      <w:pPr>
        <w:pStyle w:val="afa"/>
      </w:pPr>
      <w:r>
        <w:rPr>
          <w:rStyle w:val="af3"/>
        </w:rPr>
        <w:footnoteRef/>
      </w:r>
      <w:r>
        <w:t xml:space="preserve"> Для экскурсоводов (гидов) и гидов-переводчиков, оказывающих услуг на национальных туристских маршрутах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763852"/>
      <w:docPartObj>
        <w:docPartGallery w:val="Page Numbers (Top of Page)"/>
        <w:docPartUnique/>
      </w:docPartObj>
    </w:sdtPr>
    <w:sdtEndPr/>
    <w:sdtContent>
      <w:p w:rsidR="00854FE6" w:rsidRDefault="00854FE6">
        <w:pPr>
          <w:pStyle w:val="af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778AB">
          <w:rPr>
            <w:noProof/>
          </w:rPr>
          <w:t>2</w:t>
        </w:r>
        <w:r>
          <w:fldChar w:fldCharType="end"/>
        </w:r>
      </w:p>
      <w:p w:rsidR="00854FE6" w:rsidRDefault="00D2333A">
        <w:pPr>
          <w:pStyle w:val="aff0"/>
          <w:rPr>
            <w:rFonts w:ascii="Times New Roman" w:hAnsi="Times New Roman" w:cs="Times New Roman"/>
          </w:rPr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854FE6" w:rsidRDefault="00854FE6">
    <w:pPr>
      <w:pStyle w:val="aff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1709"/>
      <w:docPartObj>
        <w:docPartGallery w:val="Page Numbers (Top of Page)"/>
        <w:docPartUnique/>
      </w:docPartObj>
    </w:sdtPr>
    <w:sdtEndPr/>
    <w:sdtContent>
      <w:p w:rsidR="00854FE6" w:rsidRDefault="00854FE6">
        <w:pPr>
          <w:pStyle w:val="af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778AB">
          <w:rPr>
            <w:noProof/>
          </w:rPr>
          <w:t>7</w:t>
        </w:r>
        <w:r>
          <w:fldChar w:fldCharType="end"/>
        </w:r>
      </w:p>
      <w:p w:rsidR="00854FE6" w:rsidRDefault="00D2333A">
        <w:pPr>
          <w:pStyle w:val="aff0"/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</w:pPr>
  </w:p>
  <w:p w:rsidR="00854FE6" w:rsidRDefault="00854FE6">
    <w:pPr>
      <w:pStyle w:val="aff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</w:p>
  <w:p w:rsidR="00854FE6" w:rsidRDefault="00854FE6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</w:p>
  <w:p w:rsidR="00854FE6" w:rsidRDefault="00854FE6">
    <w:pPr>
      <w:pStyle w:val="af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854FE6" w:rsidRDefault="00854FE6">
    <w:pPr>
      <w:pStyle w:val="af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</w:pPr>
  </w:p>
  <w:p w:rsidR="00854FE6" w:rsidRDefault="00854FE6">
    <w:pPr>
      <w:pStyle w:val="af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854FE6" w:rsidRDefault="00854FE6">
    <w:pPr>
      <w:pStyle w:val="af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E6" w:rsidRDefault="00854FE6">
    <w:pPr>
      <w:pStyle w:val="aff0"/>
      <w:jc w:val="center"/>
    </w:pPr>
  </w:p>
  <w:p w:rsidR="00854FE6" w:rsidRDefault="00854FE6">
    <w:pPr>
      <w:pStyle w:val="a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8"/>
    <w:rsid w:val="000812B2"/>
    <w:rsid w:val="001A17F2"/>
    <w:rsid w:val="002778AB"/>
    <w:rsid w:val="00616A38"/>
    <w:rsid w:val="00854FE6"/>
    <w:rsid w:val="00AB5F01"/>
    <w:rsid w:val="00CC0129"/>
    <w:rsid w:val="00D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character" w:customStyle="1" w:styleId="a3">
    <w:name w:val="Текст сноски Знак"/>
    <w:basedOn w:val="a0"/>
    <w:qFormat/>
    <w:rsid w:val="00F40970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F40970"/>
    <w:rPr>
      <w:vertAlign w:val="superscript"/>
    </w:rPr>
  </w:style>
  <w:style w:type="character" w:customStyle="1" w:styleId="-">
    <w:name w:val="Интернет-ссылка"/>
    <w:uiPriority w:val="99"/>
    <w:unhideWhenUsed/>
    <w:rsid w:val="00EF6C2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9B5738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9B5738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9B5738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ConsPlusNormal"/>
    <w:link w:val="2"/>
    <w:qFormat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9">
    <w:name w:val="Верхний колонтитул Знак"/>
    <w:basedOn w:val="a0"/>
    <w:uiPriority w:val="99"/>
    <w:qFormat/>
    <w:rsid w:val="0032161C"/>
  </w:style>
  <w:style w:type="character" w:customStyle="1" w:styleId="aa">
    <w:name w:val="Нижний колонтитул Знак"/>
    <w:basedOn w:val="a0"/>
    <w:uiPriority w:val="99"/>
    <w:qFormat/>
    <w:rsid w:val="0032161C"/>
  </w:style>
  <w:style w:type="character" w:customStyle="1" w:styleId="ab">
    <w:name w:val="Без интервала Знак"/>
    <w:basedOn w:val="a0"/>
    <w:qFormat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">
    <w:name w:val="АР Прил1 Знак"/>
    <w:basedOn w:val="ab"/>
    <w:link w:val="12"/>
    <w:qFormat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c">
    <w:name w:val="обычный приложения Знак"/>
    <w:basedOn w:val="a0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c"/>
    <w:link w:val="20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qFormat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qFormat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23"/>
    <w:uiPriority w:val="9"/>
    <w:qFormat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Гипертекстовая ссылка"/>
    <w:basedOn w:val="a0"/>
    <w:uiPriority w:val="99"/>
    <w:qFormat/>
    <w:rsid w:val="009D5E9F"/>
    <w:rPr>
      <w:b w:val="0"/>
      <w:bCs w:val="0"/>
      <w:color w:val="106BBE"/>
    </w:rPr>
  </w:style>
  <w:style w:type="character" w:styleId="ae">
    <w:name w:val="FollowedHyperlink"/>
    <w:basedOn w:val="a0"/>
    <w:uiPriority w:val="99"/>
    <w:semiHidden/>
    <w:unhideWhenUsed/>
    <w:qFormat/>
    <w:rsid w:val="00206660"/>
    <w:rPr>
      <w:color w:val="800080" w:themeColor="followedHyperlink"/>
      <w:u w:val="single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D60C0F"/>
    <w:rPr>
      <w:sz w:val="20"/>
      <w:szCs w:val="20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60C0F"/>
    <w:rPr>
      <w:vertAlign w:val="superscript"/>
    </w:rPr>
  </w:style>
  <w:style w:type="character" w:customStyle="1" w:styleId="af1">
    <w:name w:val="Название Знак"/>
    <w:basedOn w:val="a0"/>
    <w:uiPriority w:val="10"/>
    <w:qFormat/>
    <w:rsid w:val="000672D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Символ концевой сноски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3465BD"/>
    <w:rPr>
      <w:rFonts w:ascii="Arial" w:hAnsi="Arial" w:cs="Arial"/>
      <w:sz w:val="22"/>
    </w:rPr>
  </w:style>
  <w:style w:type="paragraph" w:styleId="afa">
    <w:name w:val="footnote text"/>
    <w:basedOn w:val="a"/>
    <w:unhideWhenUsed/>
    <w:rsid w:val="00F40970"/>
    <w:pPr>
      <w:spacing w:after="0" w:line="240" w:lineRule="auto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9C0034"/>
    <w:pPr>
      <w:ind w:left="720"/>
      <w:contextualSpacing/>
    </w:pPr>
  </w:style>
  <w:style w:type="paragraph" w:styleId="afc">
    <w:name w:val="annotation text"/>
    <w:basedOn w:val="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9B573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360E31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4">
    <w:name w:val="СТИЛЬ АР 2 подраздел"/>
    <w:basedOn w:val="a"/>
    <w:qFormat/>
    <w:rsid w:val="00360E31"/>
    <w:pP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Рег. Списки 1)"/>
    <w:basedOn w:val="a"/>
    <w:link w:val="11"/>
    <w:qFormat/>
    <w:rsid w:val="00AC0A6A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foot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обычный приложения"/>
    <w:basedOn w:val="a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f3">
    <w:name w:val="No Spacing"/>
    <w:basedOn w:val="1"/>
    <w:next w:val="2-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f3"/>
    <w:link w:val="13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f2"/>
    <w:link w:val="22"/>
    <w:qFormat/>
    <w:rsid w:val="00EE7C62"/>
  </w:style>
  <w:style w:type="paragraph" w:styleId="aff4">
    <w:name w:val="Revision"/>
    <w:uiPriority w:val="99"/>
    <w:semiHidden/>
    <w:qFormat/>
    <w:rsid w:val="00772A12"/>
    <w:rPr>
      <w:sz w:val="22"/>
    </w:rPr>
  </w:style>
  <w:style w:type="paragraph" w:customStyle="1" w:styleId="14">
    <w:name w:val="Цитата1"/>
    <w:basedOn w:val="a"/>
    <w:qFormat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5">
    <w:name w:val="Рег. Обычный с отступом"/>
    <w:basedOn w:val="a"/>
    <w:qFormat/>
    <w:rsid w:val="00BB7B56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0">
    <w:name w:val="HTML Preformatted"/>
    <w:basedOn w:val="a"/>
    <w:uiPriority w:val="99"/>
    <w:qFormat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6">
    <w:name w:val="TOC Heading"/>
    <w:basedOn w:val="1"/>
    <w:next w:val="a"/>
    <w:uiPriority w:val="39"/>
    <w:unhideWhenUsed/>
    <w:qFormat/>
    <w:rsid w:val="00C4709B"/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3133"/>
    <w:pPr>
      <w:tabs>
        <w:tab w:val="right" w:leader="dot" w:pos="9344"/>
      </w:tabs>
      <w:spacing w:after="100"/>
    </w:pPr>
    <w:rPr>
      <w:rFonts w:ascii="Times New Roman" w:eastAsiaTheme="majorEastAsia" w:hAnsi="Times New Roman" w:cs="Times New Roman"/>
      <w:spacing w:val="-10"/>
      <w:kern w:val="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paragraph" w:customStyle="1" w:styleId="s22">
    <w:name w:val="s_22"/>
    <w:basedOn w:val="a"/>
    <w:qFormat/>
    <w:rsid w:val="003077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F69DB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f7">
    <w:name w:val="endnote text"/>
    <w:basedOn w:val="a"/>
    <w:uiPriority w:val="99"/>
    <w:semiHidden/>
    <w:unhideWhenUsed/>
    <w:rsid w:val="00D60C0F"/>
    <w:pPr>
      <w:spacing w:after="0" w:line="240" w:lineRule="auto"/>
    </w:pPr>
    <w:rPr>
      <w:sz w:val="20"/>
      <w:szCs w:val="20"/>
    </w:rPr>
  </w:style>
  <w:style w:type="paragraph" w:styleId="aff8">
    <w:name w:val="Title"/>
    <w:basedOn w:val="a"/>
    <w:next w:val="a"/>
    <w:uiPriority w:val="10"/>
    <w:qFormat/>
    <w:rsid w:val="00067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table" w:styleId="aff9">
    <w:name w:val="Table Grid"/>
    <w:basedOn w:val="a1"/>
    <w:uiPriority w:val="39"/>
    <w:rsid w:val="002D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5A3385"/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character" w:customStyle="1" w:styleId="a3">
    <w:name w:val="Текст сноски Знак"/>
    <w:basedOn w:val="a0"/>
    <w:qFormat/>
    <w:rsid w:val="00F40970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F40970"/>
    <w:rPr>
      <w:vertAlign w:val="superscript"/>
    </w:rPr>
  </w:style>
  <w:style w:type="character" w:customStyle="1" w:styleId="-">
    <w:name w:val="Интернет-ссылка"/>
    <w:uiPriority w:val="99"/>
    <w:unhideWhenUsed/>
    <w:rsid w:val="00EF6C2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9B5738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9B5738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9B5738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ConsPlusNormal"/>
    <w:link w:val="2"/>
    <w:qFormat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9">
    <w:name w:val="Верхний колонтитул Знак"/>
    <w:basedOn w:val="a0"/>
    <w:uiPriority w:val="99"/>
    <w:qFormat/>
    <w:rsid w:val="0032161C"/>
  </w:style>
  <w:style w:type="character" w:customStyle="1" w:styleId="aa">
    <w:name w:val="Нижний колонтитул Знак"/>
    <w:basedOn w:val="a0"/>
    <w:uiPriority w:val="99"/>
    <w:qFormat/>
    <w:rsid w:val="0032161C"/>
  </w:style>
  <w:style w:type="character" w:customStyle="1" w:styleId="ab">
    <w:name w:val="Без интервала Знак"/>
    <w:basedOn w:val="a0"/>
    <w:qFormat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">
    <w:name w:val="АР Прил1 Знак"/>
    <w:basedOn w:val="ab"/>
    <w:link w:val="12"/>
    <w:qFormat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c">
    <w:name w:val="обычный приложения Знак"/>
    <w:basedOn w:val="a0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c"/>
    <w:link w:val="20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qFormat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qFormat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23"/>
    <w:uiPriority w:val="9"/>
    <w:qFormat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Гипертекстовая ссылка"/>
    <w:basedOn w:val="a0"/>
    <w:uiPriority w:val="99"/>
    <w:qFormat/>
    <w:rsid w:val="009D5E9F"/>
    <w:rPr>
      <w:b w:val="0"/>
      <w:bCs w:val="0"/>
      <w:color w:val="106BBE"/>
    </w:rPr>
  </w:style>
  <w:style w:type="character" w:styleId="ae">
    <w:name w:val="FollowedHyperlink"/>
    <w:basedOn w:val="a0"/>
    <w:uiPriority w:val="99"/>
    <w:semiHidden/>
    <w:unhideWhenUsed/>
    <w:qFormat/>
    <w:rsid w:val="00206660"/>
    <w:rPr>
      <w:color w:val="800080" w:themeColor="followedHyperlink"/>
      <w:u w:val="single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D60C0F"/>
    <w:rPr>
      <w:sz w:val="20"/>
      <w:szCs w:val="20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60C0F"/>
    <w:rPr>
      <w:vertAlign w:val="superscript"/>
    </w:rPr>
  </w:style>
  <w:style w:type="character" w:customStyle="1" w:styleId="af1">
    <w:name w:val="Название Знак"/>
    <w:basedOn w:val="a0"/>
    <w:uiPriority w:val="10"/>
    <w:qFormat/>
    <w:rsid w:val="000672D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Символ концевой сноски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3465BD"/>
    <w:rPr>
      <w:rFonts w:ascii="Arial" w:hAnsi="Arial" w:cs="Arial"/>
      <w:sz w:val="22"/>
    </w:rPr>
  </w:style>
  <w:style w:type="paragraph" w:styleId="afa">
    <w:name w:val="footnote text"/>
    <w:basedOn w:val="a"/>
    <w:unhideWhenUsed/>
    <w:rsid w:val="00F40970"/>
    <w:pPr>
      <w:spacing w:after="0" w:line="240" w:lineRule="auto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9C0034"/>
    <w:pPr>
      <w:ind w:left="720"/>
      <w:contextualSpacing/>
    </w:pPr>
  </w:style>
  <w:style w:type="paragraph" w:styleId="afc">
    <w:name w:val="annotation text"/>
    <w:basedOn w:val="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9B573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360E31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4">
    <w:name w:val="СТИЛЬ АР 2 подраздел"/>
    <w:basedOn w:val="a"/>
    <w:qFormat/>
    <w:rsid w:val="00360E31"/>
    <w:pP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Рег. Списки 1)"/>
    <w:basedOn w:val="a"/>
    <w:link w:val="11"/>
    <w:qFormat/>
    <w:rsid w:val="00AC0A6A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foot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обычный приложения"/>
    <w:basedOn w:val="a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f3">
    <w:name w:val="No Spacing"/>
    <w:basedOn w:val="1"/>
    <w:next w:val="2-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f3"/>
    <w:link w:val="13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f2"/>
    <w:link w:val="22"/>
    <w:qFormat/>
    <w:rsid w:val="00EE7C62"/>
  </w:style>
  <w:style w:type="paragraph" w:styleId="aff4">
    <w:name w:val="Revision"/>
    <w:uiPriority w:val="99"/>
    <w:semiHidden/>
    <w:qFormat/>
    <w:rsid w:val="00772A12"/>
    <w:rPr>
      <w:sz w:val="22"/>
    </w:rPr>
  </w:style>
  <w:style w:type="paragraph" w:customStyle="1" w:styleId="14">
    <w:name w:val="Цитата1"/>
    <w:basedOn w:val="a"/>
    <w:qFormat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5">
    <w:name w:val="Рег. Обычный с отступом"/>
    <w:basedOn w:val="a"/>
    <w:qFormat/>
    <w:rsid w:val="00BB7B56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0">
    <w:name w:val="HTML Preformatted"/>
    <w:basedOn w:val="a"/>
    <w:uiPriority w:val="99"/>
    <w:qFormat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6">
    <w:name w:val="TOC Heading"/>
    <w:basedOn w:val="1"/>
    <w:next w:val="a"/>
    <w:uiPriority w:val="39"/>
    <w:unhideWhenUsed/>
    <w:qFormat/>
    <w:rsid w:val="00C4709B"/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3133"/>
    <w:pPr>
      <w:tabs>
        <w:tab w:val="right" w:leader="dot" w:pos="9344"/>
      </w:tabs>
      <w:spacing w:after="100"/>
    </w:pPr>
    <w:rPr>
      <w:rFonts w:ascii="Times New Roman" w:eastAsiaTheme="majorEastAsia" w:hAnsi="Times New Roman" w:cs="Times New Roman"/>
      <w:spacing w:val="-10"/>
      <w:kern w:val="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paragraph" w:customStyle="1" w:styleId="s22">
    <w:name w:val="s_22"/>
    <w:basedOn w:val="a"/>
    <w:qFormat/>
    <w:rsid w:val="003077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F69DB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f7">
    <w:name w:val="endnote text"/>
    <w:basedOn w:val="a"/>
    <w:uiPriority w:val="99"/>
    <w:semiHidden/>
    <w:unhideWhenUsed/>
    <w:rsid w:val="00D60C0F"/>
    <w:pPr>
      <w:spacing w:after="0" w:line="240" w:lineRule="auto"/>
    </w:pPr>
    <w:rPr>
      <w:sz w:val="20"/>
      <w:szCs w:val="20"/>
    </w:rPr>
  </w:style>
  <w:style w:type="paragraph" w:styleId="aff8">
    <w:name w:val="Title"/>
    <w:basedOn w:val="a"/>
    <w:next w:val="a"/>
    <w:uiPriority w:val="10"/>
    <w:qFormat/>
    <w:rsid w:val="00067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table" w:styleId="aff9">
    <w:name w:val="Table Grid"/>
    <w:basedOn w:val="a1"/>
    <w:uiPriority w:val="39"/>
    <w:rsid w:val="002D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5A3385"/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2.xml"/><Relationship Id="rId10" Type="http://schemas.openxmlformats.org/officeDocument/2006/relationships/hyperlink" Target="https://login.consultant.ru/link/?req=doc&amp;base=LAW&amp;n=406224&amp;date=08.08.2022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7F6-CB6E-4C08-B384-8B520E4C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10040</Words>
  <Characters>57233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67139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юрист</cp:lastModifiedBy>
  <cp:revision>5</cp:revision>
  <dcterms:created xsi:type="dcterms:W3CDTF">2022-09-27T07:34:00Z</dcterms:created>
  <dcterms:modified xsi:type="dcterms:W3CDTF">2022-09-27T11:23:00Z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MKMO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