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C1" w:rsidRPr="008A405B" w:rsidRDefault="008A405B" w:rsidP="008A4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05B">
        <w:rPr>
          <w:rFonts w:ascii="Times New Roman" w:hAnsi="Times New Roman" w:cs="Times New Roman"/>
          <w:sz w:val="28"/>
          <w:szCs w:val="28"/>
        </w:rPr>
        <w:t xml:space="preserve">План – график </w:t>
      </w:r>
    </w:p>
    <w:p w:rsidR="008A405B" w:rsidRDefault="008A405B" w:rsidP="008A405B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8A405B">
        <w:rPr>
          <w:b w:val="0"/>
          <w:sz w:val="28"/>
          <w:szCs w:val="28"/>
        </w:rPr>
        <w:t xml:space="preserve">проведения </w:t>
      </w:r>
      <w:r w:rsidR="006934EE">
        <w:rPr>
          <w:b w:val="0"/>
          <w:sz w:val="28"/>
          <w:szCs w:val="28"/>
        </w:rPr>
        <w:t>в 2020</w:t>
      </w:r>
      <w:bookmarkStart w:id="0" w:name="_GoBack"/>
      <w:bookmarkEnd w:id="0"/>
      <w:r>
        <w:rPr>
          <w:b w:val="0"/>
          <w:sz w:val="28"/>
          <w:szCs w:val="28"/>
        </w:rPr>
        <w:t xml:space="preserve"> году </w:t>
      </w:r>
      <w:r w:rsidRPr="008A405B">
        <w:rPr>
          <w:b w:val="0"/>
          <w:sz w:val="28"/>
          <w:szCs w:val="28"/>
        </w:rPr>
        <w:t>публичных мероприятий в рамках профилактики нарушений обязательных требований законодательства в сфере архивного дела, осуществляемого Департаментом культуры и туризма Ивановской области</w:t>
      </w:r>
    </w:p>
    <w:p w:rsidR="008A405B" w:rsidRDefault="008A405B" w:rsidP="008A405B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8A405B" w:rsidRDefault="008A405B" w:rsidP="008A405B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8A405B" w:rsidRDefault="008A405B" w:rsidP="008A405B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3"/>
        <w:gridCol w:w="4536"/>
        <w:gridCol w:w="4036"/>
      </w:tblGrid>
      <w:tr w:rsidR="008A405B" w:rsidTr="008A405B">
        <w:trPr>
          <w:trHeight w:val="495"/>
        </w:trPr>
        <w:tc>
          <w:tcPr>
            <w:tcW w:w="5813" w:type="dxa"/>
          </w:tcPr>
          <w:p w:rsidR="008A405B" w:rsidRPr="001F244A" w:rsidRDefault="008A405B" w:rsidP="008A405B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244A">
              <w:rPr>
                <w:sz w:val="28"/>
                <w:szCs w:val="28"/>
              </w:rPr>
              <w:t>Повестка публичного мероприятия</w:t>
            </w:r>
          </w:p>
        </w:tc>
        <w:tc>
          <w:tcPr>
            <w:tcW w:w="4536" w:type="dxa"/>
          </w:tcPr>
          <w:p w:rsidR="008A405B" w:rsidRPr="001F244A" w:rsidRDefault="008A405B" w:rsidP="008A405B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244A">
              <w:rPr>
                <w:sz w:val="28"/>
                <w:szCs w:val="28"/>
              </w:rPr>
              <w:t>Исполнитель</w:t>
            </w:r>
          </w:p>
        </w:tc>
        <w:tc>
          <w:tcPr>
            <w:tcW w:w="4036" w:type="dxa"/>
          </w:tcPr>
          <w:p w:rsidR="008A405B" w:rsidRPr="001F244A" w:rsidRDefault="008A405B" w:rsidP="008A405B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244A">
              <w:rPr>
                <w:sz w:val="28"/>
                <w:szCs w:val="28"/>
              </w:rPr>
              <w:t>Дата проведения</w:t>
            </w:r>
          </w:p>
        </w:tc>
      </w:tr>
      <w:tr w:rsidR="008A405B" w:rsidTr="00A34A38">
        <w:trPr>
          <w:trHeight w:val="1765"/>
        </w:trPr>
        <w:tc>
          <w:tcPr>
            <w:tcW w:w="5813" w:type="dxa"/>
          </w:tcPr>
          <w:p w:rsidR="008A405B" w:rsidRDefault="001F244A" w:rsidP="001F244A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Правоприменительная практика применения обязательных требований законодательства в сфере архивного дела, подлежащие контролю в части хранения, учета и использования документов Архивного фонда Российской Федерации</w:t>
            </w:r>
          </w:p>
        </w:tc>
        <w:tc>
          <w:tcPr>
            <w:tcW w:w="4536" w:type="dxa"/>
          </w:tcPr>
          <w:p w:rsidR="008A405B" w:rsidRDefault="008A405B" w:rsidP="008A405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Отдела архивного дела Департамента культуры и туризма Ивановской области</w:t>
            </w:r>
          </w:p>
        </w:tc>
        <w:tc>
          <w:tcPr>
            <w:tcW w:w="4036" w:type="dxa"/>
          </w:tcPr>
          <w:p w:rsidR="008A405B" w:rsidRDefault="008A405B" w:rsidP="008A405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8A405B" w:rsidRDefault="008A405B" w:rsidP="008A405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Октябрь 2020 года</w:t>
            </w:r>
          </w:p>
        </w:tc>
      </w:tr>
    </w:tbl>
    <w:p w:rsidR="008A405B" w:rsidRPr="008A405B" w:rsidRDefault="008A405B" w:rsidP="008A405B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sectPr w:rsidR="008A405B" w:rsidRPr="008A405B" w:rsidSect="008A4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5B"/>
    <w:rsid w:val="001F244A"/>
    <w:rsid w:val="006934EE"/>
    <w:rsid w:val="008A405B"/>
    <w:rsid w:val="00E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2019-12-23T07:58:00Z</dcterms:created>
  <dcterms:modified xsi:type="dcterms:W3CDTF">2019-12-23T10:04:00Z</dcterms:modified>
</cp:coreProperties>
</file>