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/>
      </w:pPr>
      <w:r>
        <w:rPr>
          <w:rFonts w:eastAsia="SimSun" w:cs="Times New Roman" w:ascii="Times New Roman" w:hAnsi="Times New Roman"/>
          <w:color w:val="00000A"/>
          <w:kern w:val="0"/>
        </w:rPr>
        <w:t xml:space="preserve">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 сайтах и в социальных сетях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-142" w:firstLine="142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lk201044227"/>
      <w:r>
        <w:rPr>
          <w:rFonts w:eastAsia="Times New Roman" w:cs="Times New Roman" w:ascii="Times New Roman" w:hAnsi="Times New Roman"/>
          <w:sz w:val="24"/>
          <w:szCs w:val="24"/>
        </w:rPr>
        <w:t>«</w:t>
      </w:r>
      <w:bookmarkStart w:id="1" w:name="_Hlk201558558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Неделя, направленная на снижение смертности от внешних причин</w:t>
      </w:r>
      <w:bookmarkEnd w:id="1"/>
      <w:r>
        <w:rPr>
          <w:rFonts w:eastAsia="Times New Roman" w:cs="Times New Roman" w:ascii="Times New Roman" w:hAnsi="Times New Roman"/>
          <w:sz w:val="24"/>
          <w:szCs w:val="24"/>
        </w:rPr>
        <w:t>».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Период с 30.06.2025 по 06.07.2025 объявлен Министерством здравоохранения Российской Федерации как </w:t>
      </w:r>
      <w:bookmarkStart w:id="2" w:name="__DdeLink__309_1447622224"/>
      <w:r>
        <w:rPr>
          <w:rFonts w:eastAsia="Times New Roman" w:cs="Times New Roman" w:ascii="Times New Roman" w:hAnsi="Times New Roman"/>
          <w:sz w:val="24"/>
          <w:szCs w:val="24"/>
        </w:rPr>
        <w:t>«Неделя, направленная на снижение смертности от внешних причин».</w:t>
      </w:r>
      <w:bookmarkEnd w:id="2"/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Цель проведения мероприятий Недели  – повысить осведомленность населения: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-об алгоритмах оказания первой помощи;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-о связи потребления алкоголя и травмах;</w:t>
      </w:r>
    </w:p>
    <w:p>
      <w:pPr>
        <w:pStyle w:val="Normal"/>
        <w:widowControl w:val="false"/>
        <w:pBdr/>
        <w:spacing w:lineRule="auto" w:line="240" w:before="0" w:after="1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</w:rPr>
        <w:t>-обучить  детей правилам дорожного движения;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</w:rPr>
        <w:t>-повысить осведомленность родителей о профилактике детского травматизма;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</w:rPr>
        <w:t>- о профилактике чрезвычайных ситуаций.</w:t>
      </w:r>
    </w:p>
    <w:p>
      <w:pPr>
        <w:pStyle w:val="Normal"/>
        <w:spacing w:lineRule="auto" w:line="240" w:before="0" w:after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Внешние причины – это единственный класс причин, который обусловливает только предотвратимые смерти. И именно от этих предотвратимых причин в России ежегодно погибает огромное число людей, причем высокая смертность от этого класса причин сопряжена с очень большим числом людей, которых эти же причины делают инвалидами.</w:t>
      </w:r>
      <w:r>
        <w:rPr>
          <w:rFonts w:cs="Times New Roman" w:ascii="Times New Roman" w:hAnsi="Times New Roman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Поскольку внешние причины смерти практически полностью относятся к предотвратимым смертям, чтобы ограничить факторы риска важны профилактические мероприятия, куда входят: формирование витального (самосохранительного) поведения у населения, создание безопасной физической и социальной среды.</w:t>
      </w:r>
      <w:r>
        <w:rPr>
          <w:rFonts w:cs="Times New Roman" w:ascii="Times New Roman" w:hAnsi="Times New Roman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Витальное поведение стоит очень близко к понятию здорового образа жизни, так как предлагает отказ от гигиенически нерациональных и вредных привычек и стереотипов поведения.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Смертность от внешних причин вызывает особую озабоченность общества, поскольку в большинстве случаев эти причины устранимы и, кроме того, отличаются относительно низким возрастом смерти. Внешние причины нельзя недооценивать еще и потому, что они приводят не только к смерти, но также к инвалидности.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В этом классе внешних причин смерти выделяется несколько групп. В частности, Росстат публикует показатели смертности от следующих групп внешних причин: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-от  отравлений алкоголем;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от всех видов транспортных несчастных случаев, в том числе от дорожно-транспортных происшествий;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от самоубийств;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от убийств;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-от повреждений с неопределенными намерениями;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от случайных падений;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от случайных утоплений;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от случайных несчастных случаев, вызванных воздействием дыма, огня и пламени.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Снижением смертности от внешних причин занимаются не только медицинские работники (их ведущая роль – оказание медицинской помощи, обучение населения оказанию первой помощи, профилактические мероприятия), но и  другие ведомства. Например, для снижения производственного травматизма существует система охраны труда, для снижения последствий в дорожно-транспортных происшествиях строятся дороги, оборудуются специальные ограждения для снижения последствий утоплений-оборудуются ограждения, устанавливаются  специальные предупреждающие знаки).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Министерство здравоохранения Российской Федерации особо выделяет потребление алкоголя среди других причин смертности от внешних причин, так как проблема злоупотребления алкогольными напитками остается актуальной. 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Следует особенно подчеркнуть, что последствия злоупотребления алкоголем не ограничиваются несчастными случаями от отравлений алкоголем. Злоупотребление алкоголем может быть причиной наступления других видов травматической смертности: транспортных несчастных случаев, случайных утоплений и падений, несчастных случаев, вызванных воздействием дыма, огня и пламени, повышения риска насильственного разрешения конфликта, кроме того, повышается вероятность смерти и от других классов причин: болезней системы кровообращения, пищеварительной системы.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Алкоголь — это яд, который действует на все системы организма: помимо того, что он убивает самого человека, но также ставит под угрозу жизнь окружающих. Так, алкоголь вызывает нарушение координации движения и нарушение контроля за поведением, в итоге — несчастные случаи самого разного характера, при этом часто гибнут люди, ни разу не употреблявшие алкоголь.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Порядка 98% смертельных исходов от отравлений алкоголем наступает до оказания медицинской помощи. Причиной почти 60% смертности мужчин в трудоспособном возрасте являются причины, ассоциированные с алкоголем. Причиной отравления алкоголем является употребление спиртосодержащих жидкостей, заведомо не предназначенных для питья. зачастую в них вместо питьевого этилового спирта (этанол) содержится токсичный метиловый спирт (метанол). по запаху и вкусу он неотличим от этилового.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Однако алкогольные отравления не являются единственной и основной причиной смертности, обусловленной употреблением алкоголя. Травмы с летальным исходом, полученные в состоянии алкогольного опьянения, достаточно многочисленны и разнообразны: транспортная травма, термическая травма, различные виды механической асфиксии, отравления наркотическими веществами. Множество других причин включает в себя значительный процент убийств, самоубийств, преждевременную смертность от цирроза, сердечно-сосудистых заболеваний, инсультов, панкреатита, болезней органов дыхания, злокачественных новообразований. Согласно мнению ряда экспертов, вклад алкоголя в общую смертность в России составляет 11,9%. Из-за употребления алкоголя происходит 67% случаев утоплений, 67% пожаров, 42% самоубийств.</w:t>
      </w:r>
    </w:p>
    <w:p>
      <w:pPr>
        <w:pStyle w:val="Normal"/>
        <w:spacing w:lineRule="auto" w:line="240" w:before="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Профилактика преждевременной смертности подразумевает: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-ведение здорового образа жизни и формирование витального (самосохранительного) поведения;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-создание благоприятной и безопасной среды труда, отдыха и поездок (безопасная среда включает в себя проектирование дорог, городской среды, жилья, детских мест пребывания, мест повседневной деятельности людей);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 соблюдение правил безопасности на рабочих местах.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sz w:val="24"/>
          <w:szCs w:val="24"/>
        </w:rPr>
        <w:t>Профилактика отравлений алкоголем: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отказаться от злоупотребления алкоголем и его суррогатов.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-отказаться от приобретения алкогольных напитков в местах несанкционированной торговли, по низкой цене, без фирменной заводской упаковки и маркировки специальными акцизными марками, в торговых точках, не имеющих специальных лицензий, у частных лиц, а также дистанционным способом продажи через сеть «Интернет»;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 воздержаться  от приема алкоголя на голодный желудок;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-проводить профилактические беседы с подростками на тему вреда алкогольсодержащих напитков;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 избегать одновременного сочетания напитков разной крепости;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-не применять спиртосодержащую непищевую продукцию не по ее прямому назначению;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-воздержаться от вождения транспортного средства (в том числе велосипедов) в нетрезвом виде и в уставшем состоянии.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/>
          <w:sz w:val="24"/>
          <w:szCs w:val="24"/>
        </w:rPr>
        <w:t>Профилактика дорожно-транспортных происшествий: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-обеспечение безопасности дорожного движения: соблюдение правил и повышение мер ответственности за их нарушение;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-умение всеми участниками дорожного движения оказать первую помощь пострадавшему;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-профилактические беседы с детьми разных возрастов «О правилах безопасности на дорогах».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-не заниматься посторонними делами (например, разговор по телефону) во время вождения.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Профилактика падений: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Падение определяется как событие, в результате которого человек непреднамеренно оказывается лежащим на земле, полу или каком-либо другом более низком уровне. Травмы, связанные с падениями, могут быть смертельными. Смертельные падения происходят в основном среди людей старше 60 лет.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-для детей и подростков — обучение детей правилам безопасного поведения;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-для работающих — обеспечение соблюдения более строгих норм безопасности труда на рабочих местах с высокой степенью риска, например — в строительной промышленности;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-для пожилых людей — тренировка техники ходьбы и равновесия и функциональный тренинг, оценка домашней обстановки на вероятность падений и устранение причин, которые на это могут повлиять, сокращение дозы или отмена психотропных препаратов, добавки витамина Д для людей с его дефицитом.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/>
          <w:sz w:val="24"/>
          <w:szCs w:val="24"/>
        </w:rPr>
        <w:t>Профилактика утоплений.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Утопление — смерть или патологическое состояние, возникающее в результате погружения организма в воду (реже — в другие жидкости и сыпучие материалы) и асфиксии. По оценкам ВОЗ ежегодно в мире тонут около 360 000 человек. Случайные утопления, как причина смерти, находятся на втором месте среди несчастных случаев, травм и отравлений у детей от 0 до 17 лет, при этом -25% утонувших умели плавать.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Причины утоплений: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Страх. Ведущий фактор гибели при катастрофах судов и лодок, падении самолета в море. Возникающая паника делает движения человека не скоординированными. Он не может понять, что необходимо предпринять, чтобы выжить (найти плавсредство, сместиться как можно дальше от терпящего бедствие корабля).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-Переохлаждение. Наступает тем быстрее, чем более низкую температуру имеет вода.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-Остановка сердца. Обычно развивается вследствие резкого колебания температур при нырянии в холодную воду.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-Мышечные спазмы. Утопление из-за спазма скелетной мускулатуры происходит у неопытных пловцов.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-Травмы.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/>
          <w:sz w:val="24"/>
          <w:szCs w:val="24"/>
        </w:rPr>
        <w:t>Профилактика случайных утоплений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 купание должно происходить только в разрешенных местах, на благоустроенных пляжах, где есть спасательные пункты;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 нельзя заплывать далеко от берега, выплывать за пределы ограждения мест купания;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 нельзя купаться у крутых обрывистых берегов с сильным течением, в заболоченных местах, в штормовую погоду и во время грозы;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 не разрешается нырять в незнакомых местах, прыгать в воду с мостов, пристаней, подплывать к близко проходящим лодкам, катамаранам, парусникам и другим плавательным средствам;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 запрещается купание в состоянии алкогольного опьянения;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 убедиться при эксплуатации маломерных судов в их исправности,  проверить наличие спасательных жилетов;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 не рекомендуется купаться ранее, чем через полтора — два часа после еды;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 запрещается купаться при болезнях сердца, склонности к обморокам и припадкам;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 запрещается  оставлять детей без присмотра взрослых, как на берегу реки, так и в воде;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-на детях должны быть устройства, поддерживающие плавучесть (круги, жилеты), как во время купания, так и рядом с водой;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-температура воды при купании должна быть не ниже 18-20 градусов, находиться в ней рекомендуется не более 20 мин, длительное пребывание в воде, особенно в  холодной, может привести к переохлаждению, вызвать судороги;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-не разрешать устраивать детям  на воде игры, связанные с нырянием и захватом ног и рук купающегося;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-детям, не достигшим 16 лет, рекомендуется кататься на лодках только вместе со взрослыми, находясь в лодке, опасно пересаживаться, садиться на борта, перегружать лодку сверх установленной нормы.</w:t>
      </w:r>
    </w:p>
    <w:p>
      <w:pPr>
        <w:pStyle w:val="Normal"/>
        <w:spacing w:lineRule="auto" w:line="240" w:before="0" w:after="0"/>
        <w:ind w:firstLine="142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Профилактика пожаров:</w:t>
      </w:r>
    </w:p>
    <w:p>
      <w:pPr>
        <w:pStyle w:val="Normal"/>
        <w:spacing w:lineRule="auto" w:line="240" w:before="0"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Пожары — это неконтролируемый процесс горения, влекущий за собой гибель людей и уничтожение материальных ценностей.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-соблюдение правил пожарной безопасности;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-воздержание от курения в постели и в состоянии алкогольного опьянения;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-использование только исправных электрических приборов;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-разжигать костры на природе по правилам и в специально разрешенных местах;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-не забывать  хорошо тушить костры;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-хранить горючие предметы в недоступном для детей месте.</w:t>
      </w:r>
    </w:p>
    <w:p>
      <w:pPr>
        <w:pStyle w:val="Normal"/>
        <w:spacing w:lineRule="auto" w:line="240" w:before="0"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Чаще всего смертность от внешних причин происходит из-за неоправданно риска и игнорирования правил безопасности. Рекомендуем ответственнее относиться к своему здоровью и своей жизни.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Жизнь бесценна – берегите ее!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left="-142" w:right="122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left="-142" w:right="122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left="-142" w:right="122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left="-142" w:right="122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left="-142" w:right="122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/>
      </w:pPr>
      <w:r>
        <w:rPr/>
      </w:r>
    </w:p>
    <w:sectPr>
      <w:type w:val="nextPage"/>
      <w:pgSz w:w="11906" w:h="16838"/>
      <w:pgMar w:left="1701" w:right="850" w:header="0" w:top="709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11d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2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3498a"/>
    <w:pPr>
      <w:keepNext w:val="true"/>
      <w:keepLines/>
      <w:spacing w:before="360" w:after="80"/>
      <w:outlineLvl w:val="0"/>
    </w:pPr>
    <w:rPr>
      <w:rFonts w:ascii="Calibri Light" w:hAnsi="Calibri Light" w:eastAsia="Times New Roman" w:cs="Calibri Light"/>
      <w:color w:val="2F5496"/>
      <w:sz w:val="40"/>
      <w:szCs w:val="40"/>
    </w:rPr>
  </w:style>
  <w:style w:type="paragraph" w:styleId="2">
    <w:name w:val="Heading 2"/>
    <w:basedOn w:val="Normal"/>
    <w:next w:val="Normal"/>
    <w:link w:val="20"/>
    <w:uiPriority w:val="99"/>
    <w:qFormat/>
    <w:rsid w:val="0093498a"/>
    <w:pPr>
      <w:keepNext w:val="true"/>
      <w:keepLines/>
      <w:spacing w:before="160" w:after="80"/>
      <w:outlineLvl w:val="1"/>
    </w:pPr>
    <w:rPr>
      <w:rFonts w:ascii="Calibri Light" w:hAnsi="Calibri Light" w:eastAsia="Times New Roman" w:cs="Calibri Light"/>
      <w:color w:val="2F5496"/>
      <w:sz w:val="32"/>
      <w:szCs w:val="32"/>
    </w:rPr>
  </w:style>
  <w:style w:type="paragraph" w:styleId="3">
    <w:name w:val="Heading 3"/>
    <w:basedOn w:val="Normal"/>
    <w:next w:val="Normal"/>
    <w:link w:val="30"/>
    <w:uiPriority w:val="99"/>
    <w:qFormat/>
    <w:rsid w:val="0093498a"/>
    <w:pPr>
      <w:keepNext w:val="true"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93498a"/>
    <w:pPr>
      <w:keepNext w:val="true"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Normal"/>
    <w:next w:val="Normal"/>
    <w:link w:val="50"/>
    <w:uiPriority w:val="99"/>
    <w:qFormat/>
    <w:rsid w:val="0093498a"/>
    <w:pPr>
      <w:keepNext w:val="true"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Normal"/>
    <w:next w:val="Normal"/>
    <w:link w:val="60"/>
    <w:uiPriority w:val="99"/>
    <w:qFormat/>
    <w:rsid w:val="0093498a"/>
    <w:pPr>
      <w:keepNext w:val="true"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Normal"/>
    <w:next w:val="Normal"/>
    <w:link w:val="70"/>
    <w:uiPriority w:val="99"/>
    <w:qFormat/>
    <w:rsid w:val="0093498a"/>
    <w:pPr>
      <w:keepNext w:val="true"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Normal"/>
    <w:next w:val="Normal"/>
    <w:link w:val="80"/>
    <w:uiPriority w:val="99"/>
    <w:qFormat/>
    <w:rsid w:val="0093498a"/>
    <w:pPr>
      <w:keepNext w:val="true"/>
      <w:keepLines/>
      <w:spacing w:before="0"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Normal"/>
    <w:next w:val="Normal"/>
    <w:link w:val="90"/>
    <w:uiPriority w:val="99"/>
    <w:qFormat/>
    <w:rsid w:val="0093498a"/>
    <w:pPr>
      <w:keepNext w:val="true"/>
      <w:keepLines/>
      <w:spacing w:before="0"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styleId="21" w:customStyle="1">
    <w:name w:val="Заголовок 2 Знак"/>
    <w:link w:val="2"/>
    <w:uiPriority w:val="99"/>
    <w:semiHidden/>
    <w:qFormat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styleId="31" w:customStyle="1">
    <w:name w:val="Заголовок 3 Знак"/>
    <w:link w:val="3"/>
    <w:uiPriority w:val="99"/>
    <w:semiHidden/>
    <w:qFormat/>
    <w:locked/>
    <w:rsid w:val="0093498a"/>
    <w:rPr>
      <w:rFonts w:eastAsia="Times New Roman"/>
      <w:color w:val="2F5496"/>
      <w:sz w:val="28"/>
      <w:szCs w:val="28"/>
    </w:rPr>
  </w:style>
  <w:style w:type="character" w:styleId="41" w:customStyle="1">
    <w:name w:val="Заголовок 4 Знак"/>
    <w:link w:val="4"/>
    <w:uiPriority w:val="99"/>
    <w:semiHidden/>
    <w:qFormat/>
    <w:locked/>
    <w:rsid w:val="0093498a"/>
    <w:rPr>
      <w:rFonts w:eastAsia="Times New Roman"/>
      <w:i/>
      <w:iCs/>
      <w:color w:val="2F5496"/>
    </w:rPr>
  </w:style>
  <w:style w:type="character" w:styleId="51" w:customStyle="1">
    <w:name w:val="Заголовок 5 Знак"/>
    <w:link w:val="5"/>
    <w:uiPriority w:val="99"/>
    <w:semiHidden/>
    <w:qFormat/>
    <w:locked/>
    <w:rsid w:val="0093498a"/>
    <w:rPr>
      <w:rFonts w:eastAsia="Times New Roman"/>
      <w:color w:val="2F5496"/>
    </w:rPr>
  </w:style>
  <w:style w:type="character" w:styleId="61" w:customStyle="1">
    <w:name w:val="Заголовок 6 Знак"/>
    <w:link w:val="6"/>
    <w:uiPriority w:val="99"/>
    <w:semiHidden/>
    <w:qFormat/>
    <w:locked/>
    <w:rsid w:val="0093498a"/>
    <w:rPr>
      <w:rFonts w:eastAsia="Times New Roman"/>
      <w:i/>
      <w:iCs/>
      <w:color w:val="595959"/>
    </w:rPr>
  </w:style>
  <w:style w:type="character" w:styleId="71" w:customStyle="1">
    <w:name w:val="Заголовок 7 Знак"/>
    <w:link w:val="7"/>
    <w:uiPriority w:val="99"/>
    <w:semiHidden/>
    <w:qFormat/>
    <w:locked/>
    <w:rsid w:val="0093498a"/>
    <w:rPr>
      <w:rFonts w:eastAsia="Times New Roman"/>
      <w:color w:val="595959"/>
    </w:rPr>
  </w:style>
  <w:style w:type="character" w:styleId="81" w:customStyle="1">
    <w:name w:val="Заголовок 8 Знак"/>
    <w:link w:val="8"/>
    <w:uiPriority w:val="99"/>
    <w:semiHidden/>
    <w:qFormat/>
    <w:locked/>
    <w:rsid w:val="0093498a"/>
    <w:rPr>
      <w:rFonts w:eastAsia="Times New Roman"/>
      <w:i/>
      <w:iCs/>
      <w:color w:val="272727"/>
    </w:rPr>
  </w:style>
  <w:style w:type="character" w:styleId="91" w:customStyle="1">
    <w:name w:val="Заголовок 9 Знак"/>
    <w:link w:val="9"/>
    <w:uiPriority w:val="99"/>
    <w:semiHidden/>
    <w:qFormat/>
    <w:locked/>
    <w:rsid w:val="0093498a"/>
    <w:rPr>
      <w:rFonts w:eastAsia="Times New Roman"/>
      <w:color w:val="272727"/>
    </w:rPr>
  </w:style>
  <w:style w:type="character" w:styleId="Style5" w:customStyle="1">
    <w:name w:val="Заголовок Знак"/>
    <w:link w:val="a3"/>
    <w:uiPriority w:val="99"/>
    <w:qFormat/>
    <w:locked/>
    <w:rsid w:val="0093498a"/>
    <w:rPr>
      <w:rFonts w:ascii="Calibri Light" w:hAnsi="Calibri Light" w:cs="Calibri Light"/>
      <w:spacing w:val="-10"/>
      <w:kern w:val="2"/>
      <w:sz w:val="56"/>
      <w:szCs w:val="56"/>
    </w:rPr>
  </w:style>
  <w:style w:type="character" w:styleId="Style6" w:customStyle="1">
    <w:name w:val="Подзаголовок Знак"/>
    <w:link w:val="a5"/>
    <w:uiPriority w:val="99"/>
    <w:qFormat/>
    <w:locked/>
    <w:rsid w:val="0093498a"/>
    <w:rPr>
      <w:rFonts w:eastAsia="Times New Roman"/>
      <w:color w:val="595959"/>
      <w:spacing w:val="15"/>
      <w:sz w:val="28"/>
      <w:szCs w:val="28"/>
    </w:rPr>
  </w:style>
  <w:style w:type="character" w:styleId="22" w:customStyle="1">
    <w:name w:val="Цитата 2 Знак"/>
    <w:link w:val="21"/>
    <w:uiPriority w:val="99"/>
    <w:qFormat/>
    <w:locked/>
    <w:rsid w:val="0093498a"/>
    <w:rPr>
      <w:i/>
      <w:iCs/>
      <w:color w:val="404040"/>
    </w:rPr>
  </w:style>
  <w:style w:type="character" w:styleId="IntenseEmphasis">
    <w:name w:val="Intense Emphasis"/>
    <w:uiPriority w:val="99"/>
    <w:qFormat/>
    <w:rsid w:val="0093498a"/>
    <w:rPr>
      <w:i/>
      <w:iCs/>
      <w:color w:val="2F5496"/>
    </w:rPr>
  </w:style>
  <w:style w:type="character" w:styleId="Style7" w:customStyle="1">
    <w:name w:val="Выделенная цитата Знак"/>
    <w:link w:val="a9"/>
    <w:uiPriority w:val="99"/>
    <w:qFormat/>
    <w:locked/>
    <w:rsid w:val="0093498a"/>
    <w:rPr>
      <w:i/>
      <w:iCs/>
      <w:color w:val="2F5496"/>
    </w:rPr>
  </w:style>
  <w:style w:type="character" w:styleId="IntenseReference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character" w:styleId="Strong">
    <w:name w:val="Strong"/>
    <w:uiPriority w:val="22"/>
    <w:qFormat/>
    <w:locked/>
    <w:rsid w:val="002158b7"/>
    <w:rPr>
      <w:b/>
      <w:bCs/>
    </w:rPr>
  </w:style>
  <w:style w:type="character" w:styleId="Style8">
    <w:name w:val="Интернет-ссылка"/>
    <w:basedOn w:val="DefaultParagraphFont"/>
    <w:uiPriority w:val="99"/>
    <w:semiHidden/>
    <w:unhideWhenUsed/>
    <w:rsid w:val="00ed5243"/>
    <w:rPr>
      <w:color w:val="0000FF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next w:val="Normal"/>
    <w:link w:val="a4"/>
    <w:uiPriority w:val="99"/>
    <w:qFormat/>
    <w:rsid w:val="0093498a"/>
    <w:pPr>
      <w:spacing w:lineRule="auto" w:line="240" w:before="0" w:after="80"/>
    </w:pPr>
    <w:rPr>
      <w:rFonts w:ascii="Calibri Light" w:hAnsi="Calibri Light" w:eastAsia="Times New Roman" w:cs="Calibri Light"/>
      <w:spacing w:val="-10"/>
      <w:kern w:val="2"/>
      <w:sz w:val="56"/>
      <w:szCs w:val="56"/>
    </w:rPr>
  </w:style>
  <w:style w:type="paragraph" w:styleId="Style15">
    <w:name w:val="Subtitle"/>
    <w:basedOn w:val="Normal"/>
    <w:next w:val="Normal"/>
    <w:link w:val="a6"/>
    <w:uiPriority w:val="99"/>
    <w:qFormat/>
    <w:rsid w:val="0093498a"/>
    <w:pPr/>
    <w:rPr>
      <w:rFonts w:eastAsia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99"/>
    <w:qFormat/>
    <w:rsid w:val="0093498a"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93498a"/>
    <w:pPr>
      <w:ind w:left="720" w:hanging="0"/>
    </w:pPr>
    <w:rPr/>
  </w:style>
  <w:style w:type="paragraph" w:styleId="IntenseQuote">
    <w:name w:val="Intense Quote"/>
    <w:basedOn w:val="Normal"/>
    <w:next w:val="Normal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NormalWeb">
    <w:name w:val="Normal (Web)"/>
    <w:basedOn w:val="Normal"/>
    <w:uiPriority w:val="99"/>
    <w:qFormat/>
    <w:rsid w:val="0093498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Default" w:customStyle="1">
    <w:name w:val="Default"/>
    <w:uiPriority w:val="99"/>
    <w:qFormat/>
    <w:rsid w:val="0045598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Application>LibreOffice/6.3.5.2$Linux_X86_64 LibreOffice_project/30$Build-2</Application>
  <Pages>4</Pages>
  <Words>1356</Words>
  <Characters>9477</Characters>
  <CharactersWithSpaces>11049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2025-05-21T12:09:00Z</dcterms:created>
  <dc:creator>Мовчан Алла</dc:creator>
  <dc:description/>
  <dc:language>ru-RU</dc:language>
  <cp:lastModifiedBy/>
  <cp:lastPrinted>2025-06-23T06:29:00Z</cp:lastPrinted>
  <dcterms:modified xsi:type="dcterms:W3CDTF">2025-07-08T16:16:44Z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